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E2E" w:rsidP="00767E2E" w:rsidRDefault="00767E2E" w14:paraId="2C02FEF0" w14:textId="269F1FE8">
      <w:pPr>
        <w:jc w:val="center"/>
        <w:rPr>
          <w:b/>
          <w:bCs/>
          <w:sz w:val="40"/>
          <w:szCs w:val="40"/>
        </w:rPr>
      </w:pPr>
      <w:r w:rsidRPr="721AE450">
        <w:rPr>
          <w:b/>
          <w:bCs/>
          <w:color w:val="5D3CA5"/>
          <w:sz w:val="40"/>
          <w:szCs w:val="40"/>
        </w:rPr>
        <w:t>Stepping On</w:t>
      </w:r>
      <w:r w:rsidRPr="721AE450">
        <w:rPr>
          <w:b/>
          <w:bCs/>
          <w:sz w:val="40"/>
          <w:szCs w:val="40"/>
        </w:rPr>
        <w:t xml:space="preserve"> </w:t>
      </w:r>
      <w:r w:rsidRPr="721AE450" w:rsidR="00BC3B5C">
        <w:rPr>
          <w:b/>
          <w:bCs/>
          <w:sz w:val="40"/>
          <w:szCs w:val="40"/>
        </w:rPr>
        <w:t xml:space="preserve">Fidelity </w:t>
      </w:r>
      <w:commentRangeStart w:id="0"/>
      <w:r w:rsidRPr="721AE450" w:rsidR="32489517">
        <w:rPr>
          <w:b/>
          <w:bCs/>
          <w:sz w:val="40"/>
          <w:szCs w:val="40"/>
        </w:rPr>
        <w:t xml:space="preserve">Coaching </w:t>
      </w:r>
      <w:commentRangeEnd w:id="0"/>
      <w:r>
        <w:rPr>
          <w:rStyle w:val="CommentReference"/>
        </w:rPr>
        <w:commentReference w:id="0"/>
      </w:r>
      <w:r w:rsidRPr="721AE450" w:rsidR="32489517">
        <w:rPr>
          <w:b/>
          <w:bCs/>
          <w:sz w:val="40"/>
          <w:szCs w:val="40"/>
        </w:rPr>
        <w:t>Sessions</w:t>
      </w:r>
    </w:p>
    <w:p w:rsidRPr="00F73701" w:rsidR="00F73701" w:rsidP="490A08AA" w:rsidRDefault="4293A3E9" w14:paraId="40581C25" w14:textId="01D2DB23">
      <w:pPr>
        <w:rPr>
          <w:sz w:val="24"/>
          <w:szCs w:val="24"/>
        </w:rPr>
      </w:pPr>
      <w:r w:rsidRPr="721AE450">
        <w:rPr>
          <w:sz w:val="24"/>
          <w:szCs w:val="24"/>
        </w:rPr>
        <w:t xml:space="preserve">Stepping On is a high-level evidence-based program. To ensure outcomes are </w:t>
      </w:r>
      <w:proofErr w:type="gramStart"/>
      <w:r w:rsidRPr="721AE450">
        <w:rPr>
          <w:sz w:val="24"/>
          <w:szCs w:val="24"/>
        </w:rPr>
        <w:t>similar to</w:t>
      </w:r>
      <w:proofErr w:type="gramEnd"/>
      <w:r w:rsidRPr="721AE450">
        <w:rPr>
          <w:sz w:val="24"/>
          <w:szCs w:val="24"/>
        </w:rPr>
        <w:t xml:space="preserve"> those seen in the original research, fidelity is monitored. </w:t>
      </w:r>
      <w:r w:rsidRPr="721AE450" w:rsidR="149EC94D">
        <w:rPr>
          <w:sz w:val="24"/>
          <w:szCs w:val="24"/>
        </w:rPr>
        <w:t xml:space="preserve">Fidelity is the degree to which an intervention is delivered as intended </w:t>
      </w:r>
      <w:r w:rsidRPr="721AE450" w:rsidR="48DDA2A0">
        <w:rPr>
          <w:sz w:val="24"/>
          <w:szCs w:val="24"/>
        </w:rPr>
        <w:t xml:space="preserve">by the original researchers </w:t>
      </w:r>
      <w:r w:rsidRPr="721AE450" w:rsidR="149EC94D">
        <w:rPr>
          <w:sz w:val="24"/>
          <w:szCs w:val="24"/>
        </w:rPr>
        <w:t>(Carroll et al 200</w:t>
      </w:r>
      <w:r w:rsidR="00E1306F">
        <w:rPr>
          <w:sz w:val="24"/>
          <w:szCs w:val="24"/>
        </w:rPr>
        <w:t>7</w:t>
      </w:r>
      <w:r w:rsidRPr="721AE450" w:rsidR="149EC94D">
        <w:rPr>
          <w:sz w:val="24"/>
          <w:szCs w:val="24"/>
        </w:rPr>
        <w:t>)</w:t>
      </w:r>
      <w:r w:rsidRPr="721AE450" w:rsidR="36DE3288">
        <w:rPr>
          <w:sz w:val="24"/>
          <w:szCs w:val="24"/>
        </w:rPr>
        <w:t xml:space="preserve">; in other words – how closely one is following the manual. While fidelity </w:t>
      </w:r>
      <w:r w:rsidRPr="721AE450" w:rsidR="29059399">
        <w:rPr>
          <w:sz w:val="24"/>
          <w:szCs w:val="24"/>
        </w:rPr>
        <w:t>is monitored at various parts of the facilitator training, an additional component is</w:t>
      </w:r>
      <w:r w:rsidRPr="721AE450" w:rsidR="149EC94D">
        <w:rPr>
          <w:sz w:val="24"/>
          <w:szCs w:val="24"/>
        </w:rPr>
        <w:t xml:space="preserve"> </w:t>
      </w:r>
      <w:r w:rsidRPr="721AE450" w:rsidR="386CB989">
        <w:rPr>
          <w:sz w:val="24"/>
          <w:szCs w:val="24"/>
        </w:rPr>
        <w:t>a</w:t>
      </w:r>
      <w:r w:rsidRPr="721AE450" w:rsidR="00F73701">
        <w:rPr>
          <w:sz w:val="24"/>
          <w:szCs w:val="24"/>
        </w:rPr>
        <w:t xml:space="preserve"> fidelity coaching session</w:t>
      </w:r>
      <w:r w:rsidRPr="721AE450" w:rsidR="4180F71D">
        <w:rPr>
          <w:sz w:val="24"/>
          <w:szCs w:val="24"/>
        </w:rPr>
        <w:t>. This</w:t>
      </w:r>
      <w:r w:rsidRPr="721AE450" w:rsidR="00F73701">
        <w:rPr>
          <w:sz w:val="24"/>
          <w:szCs w:val="24"/>
        </w:rPr>
        <w:t xml:space="preserve"> is an observation of one entire </w:t>
      </w:r>
      <w:r w:rsidRPr="721AE450" w:rsidR="162D8EA6">
        <w:rPr>
          <w:sz w:val="24"/>
          <w:szCs w:val="24"/>
        </w:rPr>
        <w:t>session</w:t>
      </w:r>
      <w:r w:rsidRPr="721AE450" w:rsidR="00F73701">
        <w:rPr>
          <w:sz w:val="24"/>
          <w:szCs w:val="24"/>
        </w:rPr>
        <w:t xml:space="preserve"> of a Stepping On workshop ideally</w:t>
      </w:r>
      <w:r w:rsidRPr="721AE450" w:rsidR="524ED090">
        <w:rPr>
          <w:sz w:val="24"/>
          <w:szCs w:val="24"/>
        </w:rPr>
        <w:t xml:space="preserve"> done </w:t>
      </w:r>
      <w:r w:rsidRPr="721AE450" w:rsidR="00F73701">
        <w:rPr>
          <w:sz w:val="24"/>
          <w:szCs w:val="24"/>
        </w:rPr>
        <w:t>in sessions 3, 4, or 5. The fidelity coaching</w:t>
      </w:r>
      <w:r w:rsidRPr="721AE450" w:rsidR="227A5D94">
        <w:rPr>
          <w:sz w:val="24"/>
          <w:szCs w:val="24"/>
        </w:rPr>
        <w:t xml:space="preserve"> session</w:t>
      </w:r>
      <w:r w:rsidRPr="721AE450" w:rsidR="00F73701">
        <w:rPr>
          <w:sz w:val="24"/>
          <w:szCs w:val="24"/>
        </w:rPr>
        <w:t xml:space="preserve"> is an extension of the facilitator’s training and performed by a trained fidelity coach. </w:t>
      </w:r>
    </w:p>
    <w:p w:rsidRPr="00F73701" w:rsidR="00F73701" w:rsidP="00F73701" w:rsidRDefault="00F73701" w14:paraId="0F3C9FF8" w14:textId="77777777">
      <w:pPr>
        <w:spacing w:after="0" w:line="240" w:lineRule="auto"/>
        <w:rPr>
          <w:rFonts w:cstheme="minorHAnsi"/>
          <w:b/>
          <w:bCs/>
          <w:sz w:val="24"/>
          <w:szCs w:val="24"/>
        </w:rPr>
      </w:pPr>
      <w:r w:rsidRPr="00F73701">
        <w:rPr>
          <w:rFonts w:cstheme="minorHAnsi"/>
          <w:b/>
          <w:bCs/>
          <w:sz w:val="24"/>
          <w:szCs w:val="24"/>
        </w:rPr>
        <w:t>Supplies:</w:t>
      </w:r>
    </w:p>
    <w:p w:rsidR="00F73701" w:rsidP="00F73701" w:rsidRDefault="00F73701" w14:paraId="23D1AF7B" w14:textId="7242F7B9">
      <w:pPr>
        <w:spacing w:after="0" w:line="240" w:lineRule="auto"/>
        <w:rPr>
          <w:rFonts w:cstheme="minorHAnsi"/>
          <w:sz w:val="24"/>
          <w:szCs w:val="24"/>
        </w:rPr>
      </w:pPr>
      <w:r w:rsidRPr="00F73701">
        <w:rPr>
          <w:rFonts w:cstheme="minorHAnsi"/>
          <w:sz w:val="24"/>
          <w:szCs w:val="24"/>
        </w:rPr>
        <w:t>Stepping On</w:t>
      </w:r>
      <w:r>
        <w:rPr>
          <w:rFonts w:cstheme="minorHAnsi"/>
          <w:sz w:val="24"/>
          <w:szCs w:val="24"/>
        </w:rPr>
        <w:t xml:space="preserve"> Facilitator</w:t>
      </w:r>
      <w:r w:rsidRPr="00F73701">
        <w:rPr>
          <w:rFonts w:cstheme="minorHAnsi"/>
          <w:sz w:val="24"/>
          <w:szCs w:val="24"/>
        </w:rPr>
        <w:t xml:space="preserve"> </w:t>
      </w:r>
      <w:r>
        <w:rPr>
          <w:rFonts w:cstheme="minorHAnsi"/>
          <w:sz w:val="24"/>
          <w:szCs w:val="24"/>
        </w:rPr>
        <w:t>M</w:t>
      </w:r>
      <w:r w:rsidRPr="00F73701">
        <w:rPr>
          <w:rFonts w:cstheme="minorHAnsi"/>
          <w:sz w:val="24"/>
          <w:szCs w:val="24"/>
        </w:rPr>
        <w:t>anual</w:t>
      </w:r>
    </w:p>
    <w:p w:rsidRPr="00F73701" w:rsidR="00F73701" w:rsidP="00F73701" w:rsidRDefault="00F73701" w14:paraId="6C8D3BE7" w14:textId="6AC2460D">
      <w:pPr>
        <w:spacing w:after="0" w:line="240" w:lineRule="auto"/>
        <w:rPr>
          <w:rFonts w:cstheme="minorHAnsi"/>
          <w:sz w:val="24"/>
          <w:szCs w:val="24"/>
        </w:rPr>
      </w:pPr>
      <w:r>
        <w:rPr>
          <w:rFonts w:cstheme="minorHAnsi"/>
          <w:sz w:val="24"/>
          <w:szCs w:val="24"/>
        </w:rPr>
        <w:t xml:space="preserve">Stepping On Balance &amp; Strength </w:t>
      </w:r>
      <w:r w:rsidR="00715288">
        <w:rPr>
          <w:rFonts w:cstheme="minorHAnsi"/>
          <w:sz w:val="24"/>
          <w:szCs w:val="24"/>
        </w:rPr>
        <w:t xml:space="preserve">Exercise </w:t>
      </w:r>
      <w:r>
        <w:rPr>
          <w:rFonts w:cstheme="minorHAnsi"/>
          <w:sz w:val="24"/>
          <w:szCs w:val="24"/>
        </w:rPr>
        <w:t>Manual</w:t>
      </w:r>
    </w:p>
    <w:p w:rsidR="00F73701" w:rsidP="5228C37A" w:rsidRDefault="00F73701" w14:paraId="18A1B9C0" w14:textId="1ED7C0B0">
      <w:pPr>
        <w:spacing w:after="0" w:line="240" w:lineRule="auto"/>
        <w:rPr>
          <w:sz w:val="24"/>
          <w:szCs w:val="24"/>
        </w:rPr>
      </w:pPr>
      <w:commentRangeStart w:id="1"/>
      <w:commentRangeStart w:id="2"/>
      <w:r w:rsidRPr="721AE450">
        <w:rPr>
          <w:sz w:val="24"/>
          <w:szCs w:val="24"/>
        </w:rPr>
        <w:t>In-Person Fidelity Coaching Tool (</w:t>
      </w:r>
      <w:hyperlink r:id="rId14">
        <w:r w:rsidRPr="721AE450">
          <w:rPr>
            <w:rStyle w:val="Hyperlink"/>
            <w:sz w:val="24"/>
            <w:szCs w:val="24"/>
          </w:rPr>
          <w:t>Submit Online</w:t>
        </w:r>
      </w:hyperlink>
      <w:r w:rsidRPr="721AE450">
        <w:rPr>
          <w:sz w:val="24"/>
          <w:szCs w:val="24"/>
        </w:rPr>
        <w:t xml:space="preserve">) </w:t>
      </w:r>
    </w:p>
    <w:p w:rsidR="00F73701" w:rsidP="5228C37A" w:rsidRDefault="00112C3D" w14:paraId="7C814032" w14:textId="7FE9E12F">
      <w:pPr>
        <w:spacing w:after="0" w:line="240" w:lineRule="auto"/>
        <w:rPr>
          <w:sz w:val="24"/>
          <w:szCs w:val="24"/>
        </w:rPr>
      </w:pPr>
      <w:r>
        <w:rPr>
          <w:sz w:val="24"/>
          <w:szCs w:val="24"/>
        </w:rPr>
        <w:t>Virtual</w:t>
      </w:r>
      <w:r w:rsidRPr="721AE450" w:rsidR="00F73701">
        <w:rPr>
          <w:sz w:val="24"/>
          <w:szCs w:val="24"/>
        </w:rPr>
        <w:t xml:space="preserve"> Fidelity Coaching Tool (</w:t>
      </w:r>
      <w:hyperlink r:id="rId15">
        <w:r w:rsidRPr="721AE450" w:rsidR="00F73701">
          <w:rPr>
            <w:rStyle w:val="Hyperlink"/>
            <w:sz w:val="24"/>
            <w:szCs w:val="24"/>
          </w:rPr>
          <w:t>Submit Online</w:t>
        </w:r>
      </w:hyperlink>
      <w:r w:rsidRPr="721AE450" w:rsidR="00F73701">
        <w:rPr>
          <w:sz w:val="24"/>
          <w:szCs w:val="24"/>
        </w:rPr>
        <w:t>)</w:t>
      </w:r>
      <w:commentRangeEnd w:id="1"/>
      <w:r w:rsidR="00F73701">
        <w:rPr>
          <w:rStyle w:val="CommentReference"/>
        </w:rPr>
        <w:commentReference w:id="1"/>
      </w:r>
      <w:commentRangeEnd w:id="2"/>
      <w:r w:rsidR="00F73701">
        <w:rPr>
          <w:rStyle w:val="CommentReference"/>
        </w:rPr>
        <w:commentReference w:id="2"/>
      </w:r>
    </w:p>
    <w:p w:rsidR="00B806E0" w:rsidP="00B806E0" w:rsidRDefault="00B806E0" w14:paraId="5F6B5E43" w14:textId="77777777">
      <w:pPr>
        <w:spacing w:after="0" w:line="240" w:lineRule="auto"/>
        <w:rPr>
          <w:sz w:val="24"/>
          <w:szCs w:val="24"/>
        </w:rPr>
      </w:pPr>
      <w:r>
        <w:rPr>
          <w:sz w:val="24"/>
          <w:szCs w:val="24"/>
        </w:rPr>
        <w:t xml:space="preserve">Stepping On Key Elements </w:t>
      </w:r>
    </w:p>
    <w:p w:rsidRPr="00F73701" w:rsidR="00F73701" w:rsidP="00F73701" w:rsidRDefault="00F73701" w14:paraId="0F5FC6CE" w14:textId="77777777">
      <w:pPr>
        <w:spacing w:after="0" w:line="240" w:lineRule="auto"/>
        <w:rPr>
          <w:rFonts w:cstheme="minorHAnsi"/>
          <w:sz w:val="24"/>
          <w:szCs w:val="24"/>
        </w:rPr>
      </w:pPr>
    </w:p>
    <w:p w:rsidRPr="00F73701" w:rsidR="00F73701" w:rsidP="00F73701" w:rsidRDefault="00F73701" w14:paraId="685A8E52" w14:textId="77777777">
      <w:pPr>
        <w:spacing w:after="0" w:line="240" w:lineRule="auto"/>
        <w:rPr>
          <w:rFonts w:cstheme="minorHAnsi"/>
          <w:b/>
          <w:bCs/>
          <w:sz w:val="24"/>
          <w:szCs w:val="24"/>
        </w:rPr>
      </w:pPr>
      <w:r w:rsidRPr="00F73701">
        <w:rPr>
          <w:rFonts w:cstheme="minorHAnsi"/>
          <w:b/>
          <w:bCs/>
          <w:sz w:val="24"/>
          <w:szCs w:val="24"/>
        </w:rPr>
        <w:t>Steps:</w:t>
      </w:r>
    </w:p>
    <w:p w:rsidR="00744D10" w:rsidP="4C6750E0" w:rsidRDefault="00744D10" w14:paraId="1DCF6D80" w14:textId="5BD79CB8">
      <w:pPr>
        <w:pStyle w:val="ListParagraph"/>
        <w:numPr>
          <w:ilvl w:val="0"/>
          <w:numId w:val="21"/>
        </w:numPr>
        <w:spacing w:after="0" w:line="276" w:lineRule="auto"/>
        <w:rPr>
          <w:sz w:val="24"/>
          <w:szCs w:val="24"/>
        </w:rPr>
      </w:pPr>
      <w:r w:rsidRPr="6B1EF7B6" w:rsidR="00744D10">
        <w:rPr>
          <w:sz w:val="24"/>
          <w:szCs w:val="24"/>
        </w:rPr>
        <w:t xml:space="preserve">Facilitator attends and completes full facilitator training. </w:t>
      </w:r>
      <w:r w:rsidRPr="6B1EF7B6" w:rsidR="763785F4">
        <w:rPr>
          <w:sz w:val="24"/>
          <w:szCs w:val="24"/>
        </w:rPr>
        <w:t xml:space="preserve">A passing score is completion of all quizzes and practice facilitations with a score &gt;70%. Those who </w:t>
      </w:r>
      <w:r w:rsidRPr="6B1EF7B6" w:rsidR="008C7497">
        <w:rPr>
          <w:sz w:val="24"/>
          <w:szCs w:val="24"/>
        </w:rPr>
        <w:t xml:space="preserve">receive between </w:t>
      </w:r>
      <w:commentRangeStart w:id="3"/>
      <w:commentRangeStart w:id="4"/>
      <w:r w:rsidRPr="6B1EF7B6" w:rsidR="008C7497">
        <w:rPr>
          <w:sz w:val="24"/>
          <w:szCs w:val="24"/>
        </w:rPr>
        <w:t>70-</w:t>
      </w:r>
      <w:r w:rsidRPr="6B1EF7B6" w:rsidR="62B799F2">
        <w:rPr>
          <w:sz w:val="24"/>
          <w:szCs w:val="24"/>
        </w:rPr>
        <w:t>79</w:t>
      </w:r>
      <w:r w:rsidRPr="6B1EF7B6" w:rsidR="00744D10">
        <w:rPr>
          <w:sz w:val="24"/>
          <w:szCs w:val="24"/>
        </w:rPr>
        <w:t xml:space="preserve">% </w:t>
      </w:r>
      <w:commentRangeEnd w:id="3"/>
      <w:r>
        <w:rPr>
          <w:rStyle w:val="CommentReference"/>
        </w:rPr>
        <w:commentReference w:id="3"/>
      </w:r>
      <w:commentRangeEnd w:id="4"/>
      <w:r>
        <w:rPr>
          <w:rStyle w:val="CommentReference"/>
        </w:rPr>
        <w:commentReference w:id="4"/>
      </w:r>
      <w:r w:rsidRPr="6B1EF7B6" w:rsidR="35AA37DA">
        <w:rPr>
          <w:sz w:val="24"/>
          <w:szCs w:val="24"/>
        </w:rPr>
        <w:t>will</w:t>
      </w:r>
      <w:r w:rsidRPr="6B1EF7B6" w:rsidR="00744D10">
        <w:rPr>
          <w:sz w:val="24"/>
          <w:szCs w:val="24"/>
        </w:rPr>
        <w:t xml:space="preserve"> </w:t>
      </w:r>
      <w:r w:rsidRPr="6B1EF7B6" w:rsidR="008C7497">
        <w:rPr>
          <w:sz w:val="24"/>
          <w:szCs w:val="24"/>
        </w:rPr>
        <w:t>need to</w:t>
      </w:r>
      <w:r w:rsidRPr="6B1EF7B6" w:rsidR="00744D10">
        <w:rPr>
          <w:sz w:val="24"/>
          <w:szCs w:val="24"/>
        </w:rPr>
        <w:t xml:space="preserve"> receive a </w:t>
      </w:r>
      <w:r w:rsidRPr="6B1EF7B6" w:rsidR="00744D10">
        <w:rPr>
          <w:sz w:val="24"/>
          <w:szCs w:val="24"/>
        </w:rPr>
        <w:t>fidelity</w:t>
      </w:r>
      <w:r w:rsidRPr="6B1EF7B6" w:rsidR="00744D10">
        <w:rPr>
          <w:sz w:val="24"/>
          <w:szCs w:val="24"/>
        </w:rPr>
        <w:t xml:space="preserve"> </w:t>
      </w:r>
      <w:r w:rsidRPr="6B1EF7B6" w:rsidR="000443C7">
        <w:rPr>
          <w:sz w:val="24"/>
          <w:szCs w:val="24"/>
        </w:rPr>
        <w:t>coaching session</w:t>
      </w:r>
      <w:r w:rsidRPr="6B1EF7B6" w:rsidR="008C7497">
        <w:rPr>
          <w:sz w:val="24"/>
          <w:szCs w:val="24"/>
        </w:rPr>
        <w:t>, ideally during their first workshop.</w:t>
      </w:r>
    </w:p>
    <w:p w:rsidR="00744D10" w:rsidP="00744D10" w:rsidRDefault="00744D10" w14:paraId="4544F0EE" w14:textId="77777777">
      <w:pPr>
        <w:pStyle w:val="ListParagraph"/>
        <w:spacing w:after="0" w:line="276" w:lineRule="auto"/>
        <w:ind w:left="390"/>
        <w:rPr>
          <w:rFonts w:cstheme="minorHAnsi"/>
          <w:sz w:val="24"/>
          <w:szCs w:val="24"/>
        </w:rPr>
      </w:pPr>
    </w:p>
    <w:p w:rsidR="00C107F2" w:rsidP="00C107F2" w:rsidRDefault="00F73701" w14:paraId="48DDE7BC" w14:textId="77777777">
      <w:pPr>
        <w:pStyle w:val="ListParagraph"/>
        <w:numPr>
          <w:ilvl w:val="0"/>
          <w:numId w:val="21"/>
        </w:numPr>
        <w:spacing w:after="0" w:line="276" w:lineRule="auto"/>
        <w:rPr>
          <w:rFonts w:cstheme="minorHAnsi"/>
          <w:sz w:val="24"/>
          <w:szCs w:val="24"/>
        </w:rPr>
      </w:pPr>
      <w:r w:rsidRPr="00F73701">
        <w:rPr>
          <w:rFonts w:cstheme="minorHAnsi"/>
          <w:sz w:val="24"/>
          <w:szCs w:val="24"/>
        </w:rPr>
        <w:t>Stepping On workshop is scheduled by</w:t>
      </w:r>
      <w:r w:rsidR="00744D10">
        <w:rPr>
          <w:rFonts w:cstheme="minorHAnsi"/>
          <w:sz w:val="24"/>
          <w:szCs w:val="24"/>
        </w:rPr>
        <w:t xml:space="preserve"> facilitator</w:t>
      </w:r>
      <w:r w:rsidR="00C107F2">
        <w:rPr>
          <w:rFonts w:cstheme="minorHAnsi"/>
          <w:sz w:val="24"/>
          <w:szCs w:val="24"/>
        </w:rPr>
        <w:t xml:space="preserve">. </w:t>
      </w:r>
    </w:p>
    <w:p w:rsidRPr="00C107F2" w:rsidR="00C107F2" w:rsidP="00C107F2" w:rsidRDefault="00C107F2" w14:paraId="12D2A519" w14:textId="77777777">
      <w:pPr>
        <w:pStyle w:val="ListParagraph"/>
        <w:numPr>
          <w:ilvl w:val="1"/>
          <w:numId w:val="21"/>
        </w:numPr>
        <w:spacing w:after="0" w:line="276" w:lineRule="auto"/>
        <w:rPr>
          <w:rFonts w:cstheme="minorHAnsi"/>
          <w:sz w:val="24"/>
          <w:szCs w:val="24"/>
        </w:rPr>
      </w:pPr>
      <w:r>
        <w:rPr>
          <w:sz w:val="24"/>
          <w:szCs w:val="24"/>
        </w:rPr>
        <w:t>F</w:t>
      </w:r>
      <w:r w:rsidRPr="00C107F2" w:rsidR="00744D10">
        <w:rPr>
          <w:sz w:val="24"/>
          <w:szCs w:val="24"/>
        </w:rPr>
        <w:t xml:space="preserve">acilitator completes </w:t>
      </w:r>
      <w:hyperlink r:id="rId16">
        <w:r w:rsidRPr="00C107F2" w:rsidR="00744D10">
          <w:rPr>
            <w:rStyle w:val="Hyperlink"/>
            <w:sz w:val="24"/>
            <w:szCs w:val="24"/>
          </w:rPr>
          <w:t>Workshop Notification Form</w:t>
        </w:r>
      </w:hyperlink>
      <w:r w:rsidRPr="00C107F2" w:rsidR="00744D10">
        <w:rPr>
          <w:sz w:val="24"/>
          <w:szCs w:val="24"/>
        </w:rPr>
        <w:t xml:space="preserve">. </w:t>
      </w:r>
    </w:p>
    <w:p w:rsidRPr="00CC5FE6" w:rsidR="00CC5FE6" w:rsidP="5A42CCD2" w:rsidRDefault="00744D10" w14:paraId="0F375424" w14:textId="7B0BA0CC">
      <w:pPr>
        <w:pStyle w:val="ListParagraph"/>
        <w:numPr>
          <w:ilvl w:val="1"/>
          <w:numId w:val="21"/>
        </w:numPr>
        <w:spacing w:after="0" w:line="276" w:lineRule="auto"/>
        <w:rPr>
          <w:rFonts w:cs="Calibri" w:cstheme="minorAscii"/>
          <w:sz w:val="24"/>
          <w:szCs w:val="24"/>
        </w:rPr>
      </w:pPr>
      <w:r w:rsidRPr="5AB87145" w:rsidR="00744D10">
        <w:rPr>
          <w:sz w:val="24"/>
          <w:szCs w:val="24"/>
        </w:rPr>
        <w:t>WIHA</w:t>
      </w:r>
      <w:r w:rsidRPr="5AB87145" w:rsidR="00744D10">
        <w:rPr>
          <w:sz w:val="24"/>
          <w:szCs w:val="24"/>
        </w:rPr>
        <w:t xml:space="preserve"> </w:t>
      </w:r>
      <w:r w:rsidRPr="5AB87145" w:rsidR="006961B2">
        <w:rPr>
          <w:sz w:val="24"/>
          <w:szCs w:val="24"/>
        </w:rPr>
        <w:t xml:space="preserve">staff </w:t>
      </w:r>
      <w:r w:rsidRPr="5AB87145" w:rsidR="005A510A">
        <w:rPr>
          <w:sz w:val="24"/>
          <w:szCs w:val="24"/>
        </w:rPr>
        <w:t>receives notification of upcoming workshop</w:t>
      </w:r>
      <w:r w:rsidRPr="5AB87145" w:rsidR="3787EE09">
        <w:rPr>
          <w:sz w:val="24"/>
          <w:szCs w:val="24"/>
        </w:rPr>
        <w:t>, checks to see if facilitator is on fidelity list,</w:t>
      </w:r>
      <w:r w:rsidRPr="5AB87145" w:rsidR="005A510A">
        <w:rPr>
          <w:sz w:val="24"/>
          <w:szCs w:val="24"/>
        </w:rPr>
        <w:t xml:space="preserve"> and </w:t>
      </w:r>
      <w:r w:rsidRPr="5AB87145" w:rsidR="43260C2E">
        <w:rPr>
          <w:sz w:val="24"/>
          <w:szCs w:val="24"/>
        </w:rPr>
        <w:t>notifies program lead</w:t>
      </w:r>
      <w:r w:rsidRPr="5AB87145" w:rsidR="22FCE481">
        <w:rPr>
          <w:sz w:val="24"/>
          <w:szCs w:val="24"/>
        </w:rPr>
        <w:t xml:space="preserve">. </w:t>
      </w:r>
    </w:p>
    <w:p w:rsidRPr="00CC5FE6" w:rsidR="00CC5FE6" w:rsidP="5A42CCD2" w:rsidRDefault="00744D10" w14:paraId="2D901751" w14:textId="74C170C6">
      <w:pPr>
        <w:pStyle w:val="ListParagraph"/>
        <w:numPr>
          <w:ilvl w:val="1"/>
          <w:numId w:val="21"/>
        </w:numPr>
        <w:spacing w:after="0" w:line="276" w:lineRule="auto"/>
        <w:rPr>
          <w:rFonts w:cs="Calibri" w:cstheme="minorAscii"/>
          <w:sz w:val="24"/>
          <w:szCs w:val="24"/>
        </w:rPr>
      </w:pPr>
      <w:commentRangeStart w:id="1638660194"/>
      <w:r w:rsidRPr="6B1EF7B6" w:rsidR="57E436A6">
        <w:rPr>
          <w:sz w:val="24"/>
          <w:szCs w:val="24"/>
        </w:rPr>
        <w:t xml:space="preserve">WIHA staff </w:t>
      </w:r>
      <w:commentRangeEnd w:id="1638660194"/>
      <w:r>
        <w:rPr>
          <w:rStyle w:val="CommentReference"/>
        </w:rPr>
        <w:commentReference w:id="1638660194"/>
      </w:r>
      <w:r w:rsidRPr="6B1EF7B6" w:rsidR="00744D10">
        <w:rPr>
          <w:sz w:val="24"/>
          <w:szCs w:val="24"/>
        </w:rPr>
        <w:t xml:space="preserve">reaches out to fidelity coaches to schedule fidelity </w:t>
      </w:r>
      <w:r w:rsidRPr="6B1EF7B6" w:rsidR="005A510A">
        <w:rPr>
          <w:sz w:val="24"/>
          <w:szCs w:val="24"/>
        </w:rPr>
        <w:t>coach</w:t>
      </w:r>
      <w:r w:rsidRPr="6B1EF7B6" w:rsidR="005A510A">
        <w:rPr>
          <w:sz w:val="24"/>
          <w:szCs w:val="24"/>
        </w:rPr>
        <w:t>ing ses</w:t>
      </w:r>
      <w:r w:rsidRPr="6B1EF7B6" w:rsidR="005A510A">
        <w:rPr>
          <w:sz w:val="24"/>
          <w:szCs w:val="24"/>
        </w:rPr>
        <w:t>sion</w:t>
      </w:r>
      <w:r w:rsidRPr="6B1EF7B6" w:rsidR="006961B2">
        <w:rPr>
          <w:sz w:val="24"/>
          <w:szCs w:val="24"/>
        </w:rPr>
        <w:t>, depending on availability</w:t>
      </w:r>
      <w:r w:rsidRPr="6B1EF7B6" w:rsidR="00D15973">
        <w:rPr>
          <w:sz w:val="24"/>
          <w:szCs w:val="24"/>
        </w:rPr>
        <w:t xml:space="preserve">. </w:t>
      </w:r>
    </w:p>
    <w:p w:rsidRPr="00D11AF5" w:rsidR="00F73701" w:rsidP="00C107F2" w:rsidRDefault="00D15973" w14:paraId="7512D68C" w14:textId="3D5629D8">
      <w:pPr>
        <w:pStyle w:val="ListParagraph"/>
        <w:numPr>
          <w:ilvl w:val="1"/>
          <w:numId w:val="21"/>
        </w:numPr>
        <w:spacing w:after="0" w:line="276" w:lineRule="auto"/>
        <w:rPr>
          <w:rFonts w:cstheme="minorHAnsi"/>
          <w:sz w:val="24"/>
          <w:szCs w:val="24"/>
        </w:rPr>
      </w:pPr>
      <w:r w:rsidRPr="5A42CCD2" w:rsidR="00D15973">
        <w:rPr>
          <w:sz w:val="24"/>
          <w:szCs w:val="24"/>
        </w:rPr>
        <w:t>WIHA staff coordinates communication between the fidelity coach and the workshop facilitator to schedule the fidelity coaching session</w:t>
      </w:r>
      <w:r w:rsidRPr="5A42CCD2" w:rsidR="00D11AF5">
        <w:rPr>
          <w:sz w:val="24"/>
          <w:szCs w:val="24"/>
        </w:rPr>
        <w:t xml:space="preserve"> (including approximately 30 minutes immediately following the workshop to review the observations)</w:t>
      </w:r>
      <w:r w:rsidRPr="5A42CCD2" w:rsidR="00B90030">
        <w:rPr>
          <w:sz w:val="24"/>
          <w:szCs w:val="24"/>
        </w:rPr>
        <w:t xml:space="preserve">. </w:t>
      </w:r>
    </w:p>
    <w:p w:rsidRPr="00D11AF5" w:rsidR="00BE37D6" w:rsidP="00D11AF5" w:rsidRDefault="00D11AF5" w14:paraId="56DA36FE" w14:textId="2F3C2589">
      <w:pPr>
        <w:pStyle w:val="ListParagraph"/>
        <w:numPr>
          <w:ilvl w:val="2"/>
          <w:numId w:val="21"/>
        </w:numPr>
        <w:spacing w:after="0" w:line="276" w:lineRule="auto"/>
        <w:rPr>
          <w:rFonts w:cstheme="minorHAnsi"/>
          <w:sz w:val="24"/>
          <w:szCs w:val="24"/>
        </w:rPr>
      </w:pPr>
      <w:r w:rsidRPr="5A42CCD2" w:rsidR="00D11AF5">
        <w:rPr>
          <w:sz w:val="24"/>
          <w:szCs w:val="24"/>
        </w:rPr>
        <w:t xml:space="preserve">WIHA staff sends </w:t>
      </w:r>
      <w:r w:rsidRPr="5A42CCD2" w:rsidR="00BE37D6">
        <w:rPr>
          <w:sz w:val="24"/>
          <w:szCs w:val="24"/>
        </w:rPr>
        <w:t>a blank copy of the fidelity monitoring form</w:t>
      </w:r>
      <w:r w:rsidRPr="5A42CCD2" w:rsidR="0081210E">
        <w:rPr>
          <w:sz w:val="24"/>
          <w:szCs w:val="24"/>
        </w:rPr>
        <w:t xml:space="preserve"> corresponding to the workshop delivery</w:t>
      </w:r>
      <w:r w:rsidRPr="5A42CCD2" w:rsidR="00BE37D6">
        <w:rPr>
          <w:sz w:val="24"/>
          <w:szCs w:val="24"/>
        </w:rPr>
        <w:t xml:space="preserve"> </w:t>
      </w:r>
      <w:r w:rsidRPr="5A42CCD2" w:rsidR="00112C3D">
        <w:rPr>
          <w:sz w:val="24"/>
          <w:szCs w:val="24"/>
        </w:rPr>
        <w:t>(in-person or virtual)</w:t>
      </w:r>
      <w:r w:rsidRPr="5A42CCD2" w:rsidR="00FF58EB">
        <w:rPr>
          <w:sz w:val="24"/>
          <w:szCs w:val="24"/>
        </w:rPr>
        <w:t xml:space="preserve"> and</w:t>
      </w:r>
      <w:r w:rsidRPr="5A42CCD2" w:rsidR="005A510A">
        <w:rPr>
          <w:sz w:val="24"/>
          <w:szCs w:val="24"/>
        </w:rPr>
        <w:t xml:space="preserve"> list of key elements</w:t>
      </w:r>
      <w:r w:rsidRPr="5A42CCD2" w:rsidR="00112C3D">
        <w:rPr>
          <w:sz w:val="24"/>
          <w:szCs w:val="24"/>
        </w:rPr>
        <w:t xml:space="preserve"> </w:t>
      </w:r>
      <w:r w:rsidRPr="5A42CCD2" w:rsidR="00BE37D6">
        <w:rPr>
          <w:sz w:val="24"/>
          <w:szCs w:val="24"/>
        </w:rPr>
        <w:t xml:space="preserve">to the facilitator </w:t>
      </w:r>
      <w:r w:rsidRPr="5A42CCD2" w:rsidR="00FF58EB">
        <w:rPr>
          <w:sz w:val="24"/>
          <w:szCs w:val="24"/>
        </w:rPr>
        <w:t xml:space="preserve">and fidelity coach </w:t>
      </w:r>
      <w:r w:rsidRPr="5A42CCD2" w:rsidR="00BE37D6">
        <w:rPr>
          <w:sz w:val="24"/>
          <w:szCs w:val="24"/>
        </w:rPr>
        <w:t xml:space="preserve">and confirms </w:t>
      </w:r>
      <w:r w:rsidRPr="5A42CCD2" w:rsidR="7949143E">
        <w:rPr>
          <w:sz w:val="24"/>
          <w:szCs w:val="24"/>
        </w:rPr>
        <w:t>workshop</w:t>
      </w:r>
      <w:r w:rsidRPr="5A42CCD2" w:rsidR="00BE37D6">
        <w:rPr>
          <w:sz w:val="24"/>
          <w:szCs w:val="24"/>
        </w:rPr>
        <w:t xml:space="preserve"> location and time.</w:t>
      </w:r>
    </w:p>
    <w:p w:rsidR="00BE37D6" w:rsidP="00BE37D6" w:rsidRDefault="00BE37D6" w14:paraId="615D6435" w14:textId="77777777">
      <w:pPr>
        <w:pStyle w:val="ListParagraph"/>
        <w:spacing w:after="200" w:line="276" w:lineRule="auto"/>
        <w:ind w:left="390"/>
        <w:rPr>
          <w:rFonts w:cstheme="minorHAnsi"/>
          <w:sz w:val="24"/>
          <w:szCs w:val="24"/>
        </w:rPr>
      </w:pPr>
    </w:p>
    <w:p w:rsidR="00BE37D6" w:rsidP="721AE450" w:rsidRDefault="00744D10" w14:paraId="102D590A" w14:textId="44CEAB22">
      <w:pPr>
        <w:pStyle w:val="ListParagraph"/>
        <w:numPr>
          <w:ilvl w:val="0"/>
          <w:numId w:val="21"/>
        </w:numPr>
        <w:spacing w:after="200" w:line="276" w:lineRule="auto"/>
        <w:rPr>
          <w:sz w:val="24"/>
          <w:szCs w:val="24"/>
        </w:rPr>
      </w:pPr>
      <w:r w:rsidRPr="721AE450">
        <w:rPr>
          <w:sz w:val="24"/>
          <w:szCs w:val="24"/>
        </w:rPr>
        <w:t>Fidelity c</w:t>
      </w:r>
      <w:r w:rsidRPr="721AE450" w:rsidR="7FAFAAA2">
        <w:rPr>
          <w:sz w:val="24"/>
          <w:szCs w:val="24"/>
        </w:rPr>
        <w:t>oaching sessions</w:t>
      </w:r>
      <w:r w:rsidRPr="721AE450">
        <w:rPr>
          <w:sz w:val="24"/>
          <w:szCs w:val="24"/>
        </w:rPr>
        <w:t xml:space="preserve"> can be completed in-person or virtually</w:t>
      </w:r>
      <w:r w:rsidRPr="721AE450" w:rsidR="00F92140">
        <w:rPr>
          <w:sz w:val="24"/>
          <w:szCs w:val="24"/>
        </w:rPr>
        <w:t xml:space="preserve">. </w:t>
      </w:r>
    </w:p>
    <w:p w:rsidR="00BE37D6" w:rsidP="10573E46" w:rsidRDefault="00F92140" w14:paraId="21EFF6C4" w14:textId="09314A52">
      <w:pPr>
        <w:pStyle w:val="ListParagraph"/>
        <w:numPr>
          <w:ilvl w:val="1"/>
          <w:numId w:val="21"/>
        </w:numPr>
        <w:spacing w:after="200" w:line="276" w:lineRule="auto"/>
        <w:rPr>
          <w:sz w:val="24"/>
          <w:szCs w:val="24"/>
        </w:rPr>
      </w:pPr>
      <w:r w:rsidRPr="721AE450">
        <w:rPr>
          <w:sz w:val="24"/>
          <w:szCs w:val="24"/>
        </w:rPr>
        <w:t xml:space="preserve">To do a virtual fidelity </w:t>
      </w:r>
      <w:r w:rsidRPr="721AE450" w:rsidR="72EBBE95">
        <w:rPr>
          <w:sz w:val="24"/>
          <w:szCs w:val="24"/>
        </w:rPr>
        <w:t>coaching</w:t>
      </w:r>
      <w:r w:rsidRPr="721AE450" w:rsidR="76255FD5">
        <w:rPr>
          <w:sz w:val="24"/>
          <w:szCs w:val="24"/>
        </w:rPr>
        <w:t xml:space="preserve"> session</w:t>
      </w:r>
      <w:r w:rsidRPr="721AE450">
        <w:rPr>
          <w:sz w:val="24"/>
          <w:szCs w:val="24"/>
        </w:rPr>
        <w:t xml:space="preserve">, the </w:t>
      </w:r>
      <w:r w:rsidRPr="721AE450" w:rsidR="00941431">
        <w:rPr>
          <w:sz w:val="24"/>
          <w:szCs w:val="24"/>
        </w:rPr>
        <w:t>facilitator should set</w:t>
      </w:r>
      <w:r w:rsidRPr="721AE450">
        <w:rPr>
          <w:sz w:val="24"/>
          <w:szCs w:val="24"/>
        </w:rPr>
        <w:t xml:space="preserve"> up a meeting on a virtual platform (Zoom, Teams, etc.,)</w:t>
      </w:r>
      <w:r w:rsidR="00C07325">
        <w:rPr>
          <w:sz w:val="24"/>
          <w:szCs w:val="24"/>
        </w:rPr>
        <w:t xml:space="preserve"> and invite the fidelity coach</w:t>
      </w:r>
      <w:r w:rsidRPr="721AE450" w:rsidR="00941431">
        <w:rPr>
          <w:sz w:val="24"/>
          <w:szCs w:val="24"/>
        </w:rPr>
        <w:t xml:space="preserve">. During the workshop, the facilitator </w:t>
      </w:r>
      <w:r w:rsidR="003776E8">
        <w:rPr>
          <w:sz w:val="24"/>
          <w:szCs w:val="24"/>
        </w:rPr>
        <w:t>sets up</w:t>
      </w:r>
      <w:r w:rsidRPr="721AE450" w:rsidR="00744D10">
        <w:rPr>
          <w:sz w:val="24"/>
          <w:szCs w:val="24"/>
        </w:rPr>
        <w:t xml:space="preserve"> a laptop so that the fidelity coach can see and hear the facilitators and participants throughout the workshop</w:t>
      </w:r>
      <w:r w:rsidRPr="721AE450" w:rsidR="00BE37D6">
        <w:rPr>
          <w:sz w:val="24"/>
          <w:szCs w:val="24"/>
        </w:rPr>
        <w:t xml:space="preserve">, including during the </w:t>
      </w:r>
      <w:commentRangeStart w:id="5"/>
      <w:r w:rsidRPr="721AE450" w:rsidR="00BE37D6">
        <w:rPr>
          <w:sz w:val="24"/>
          <w:szCs w:val="24"/>
        </w:rPr>
        <w:t>exercises</w:t>
      </w:r>
      <w:commentRangeEnd w:id="5"/>
      <w:r>
        <w:rPr>
          <w:rStyle w:val="CommentReference"/>
        </w:rPr>
        <w:commentReference w:id="5"/>
      </w:r>
      <w:r w:rsidRPr="721AE450" w:rsidR="00BE37D6">
        <w:rPr>
          <w:sz w:val="24"/>
          <w:szCs w:val="24"/>
        </w:rPr>
        <w:t>.</w:t>
      </w:r>
    </w:p>
    <w:p w:rsidR="1C099F47" w:rsidP="721AE450" w:rsidRDefault="1C099F47" w14:paraId="78F701BA" w14:textId="0E61183B">
      <w:pPr>
        <w:pStyle w:val="ListParagraph"/>
        <w:numPr>
          <w:ilvl w:val="2"/>
          <w:numId w:val="21"/>
        </w:numPr>
        <w:spacing w:after="200" w:line="276" w:lineRule="auto"/>
        <w:rPr>
          <w:sz w:val="24"/>
          <w:szCs w:val="24"/>
        </w:rPr>
      </w:pPr>
      <w:r w:rsidRPr="5AB87145" w:rsidR="1C099F47">
        <w:rPr>
          <w:sz w:val="24"/>
          <w:szCs w:val="24"/>
        </w:rPr>
        <w:t xml:space="preserve">Note: Facilitator should turn off the “minimize background noise” setting in the virtual platform so the fidelity coach can hear better. </w:t>
      </w:r>
    </w:p>
    <w:p w:rsidR="63921443" w:rsidP="5AB87145" w:rsidRDefault="63921443" w14:paraId="5E234694" w14:textId="78C850D5">
      <w:pPr>
        <w:pStyle w:val="ListParagraph"/>
        <w:numPr>
          <w:ilvl w:val="3"/>
          <w:numId w:val="21"/>
        </w:numPr>
        <w:spacing w:after="200" w:line="276" w:lineRule="auto"/>
        <w:rPr>
          <w:sz w:val="24"/>
          <w:szCs w:val="24"/>
        </w:rPr>
      </w:pPr>
      <w:r w:rsidRPr="4D522F19" w:rsidR="6CDE56C5">
        <w:rPr>
          <w:sz w:val="24"/>
          <w:szCs w:val="24"/>
        </w:rPr>
        <w:t xml:space="preserve">How to: </w:t>
      </w:r>
      <w:hyperlink r:id="R19d1f0ee592847e0">
        <w:r w:rsidRPr="4D522F19" w:rsidR="379CC01C">
          <w:rPr>
            <w:rStyle w:val="Hyperlink"/>
            <w:sz w:val="24"/>
            <w:szCs w:val="24"/>
          </w:rPr>
          <w:t>Microsoft Teams</w:t>
        </w:r>
      </w:hyperlink>
      <w:r w:rsidRPr="4D522F19" w:rsidR="6E7A2726">
        <w:rPr>
          <w:sz w:val="24"/>
          <w:szCs w:val="24"/>
        </w:rPr>
        <w:t xml:space="preserve"> | </w:t>
      </w:r>
      <w:hyperlink r:id="R28b5c8fc98684ca8">
        <w:r w:rsidRPr="4D522F19" w:rsidR="63921443">
          <w:rPr>
            <w:rStyle w:val="Hyperlink"/>
            <w:sz w:val="24"/>
            <w:szCs w:val="24"/>
          </w:rPr>
          <w:t>Zoom</w:t>
        </w:r>
      </w:hyperlink>
      <w:r w:rsidRPr="4D522F19" w:rsidR="0DB31D36">
        <w:rPr>
          <w:sz w:val="24"/>
          <w:szCs w:val="24"/>
        </w:rPr>
        <w:t xml:space="preserve"> | </w:t>
      </w:r>
      <w:hyperlink r:id="R704204e76f5a4067">
        <w:r w:rsidRPr="4D522F19" w:rsidR="0DB31D36">
          <w:rPr>
            <w:rStyle w:val="Hyperlink"/>
            <w:sz w:val="24"/>
            <w:szCs w:val="24"/>
          </w:rPr>
          <w:t>Webex</w:t>
        </w:r>
      </w:hyperlink>
      <w:r w:rsidRPr="4D522F19" w:rsidR="0DB31D36">
        <w:rPr>
          <w:sz w:val="24"/>
          <w:szCs w:val="24"/>
        </w:rPr>
        <w:t xml:space="preserve"> | </w:t>
      </w:r>
      <w:hyperlink r:id="R61de8b3784ff4eab">
        <w:r w:rsidRPr="4D522F19" w:rsidR="0DB31D36">
          <w:rPr>
            <w:rStyle w:val="Hyperlink"/>
            <w:sz w:val="24"/>
            <w:szCs w:val="24"/>
          </w:rPr>
          <w:t>Google Meet</w:t>
        </w:r>
      </w:hyperlink>
    </w:p>
    <w:p w:rsidRPr="00BE37D6" w:rsidR="00F92140" w:rsidP="721AE450" w:rsidRDefault="00F92140" w14:paraId="567D7FBE" w14:textId="2E72EECF">
      <w:pPr>
        <w:pStyle w:val="ListParagraph"/>
        <w:numPr>
          <w:ilvl w:val="1"/>
          <w:numId w:val="21"/>
        </w:numPr>
        <w:spacing w:after="200" w:line="276" w:lineRule="auto"/>
        <w:rPr>
          <w:sz w:val="24"/>
          <w:szCs w:val="24"/>
        </w:rPr>
      </w:pPr>
      <w:r w:rsidRPr="721AE450">
        <w:rPr>
          <w:sz w:val="24"/>
          <w:szCs w:val="24"/>
        </w:rPr>
        <w:t xml:space="preserve">For in-person </w:t>
      </w:r>
      <w:r w:rsidRPr="721AE450" w:rsidR="3BB9CE97">
        <w:rPr>
          <w:sz w:val="24"/>
          <w:szCs w:val="24"/>
        </w:rPr>
        <w:t>coaching sessions</w:t>
      </w:r>
      <w:r w:rsidRPr="721AE450">
        <w:rPr>
          <w:sz w:val="24"/>
          <w:szCs w:val="24"/>
        </w:rPr>
        <w:t xml:space="preserve">, the fidelity coach sits in the room towards the back to observe the workshop. </w:t>
      </w:r>
    </w:p>
    <w:p w:rsidRPr="00F73701" w:rsidR="00F73701" w:rsidP="00F73701" w:rsidRDefault="00F73701" w14:paraId="58753E84" w14:textId="77777777">
      <w:pPr>
        <w:pStyle w:val="ListParagraph"/>
        <w:ind w:left="390"/>
        <w:rPr>
          <w:rFonts w:cstheme="minorHAnsi"/>
          <w:sz w:val="24"/>
          <w:szCs w:val="24"/>
        </w:rPr>
      </w:pPr>
    </w:p>
    <w:p w:rsidR="00BE37D6" w:rsidP="721AE450" w:rsidRDefault="00F73701" w14:paraId="7D830510" w14:textId="2E393A23">
      <w:pPr>
        <w:pStyle w:val="ListParagraph"/>
        <w:numPr>
          <w:ilvl w:val="0"/>
          <w:numId w:val="21"/>
        </w:numPr>
        <w:spacing w:after="200" w:line="276" w:lineRule="auto"/>
        <w:rPr>
          <w:sz w:val="24"/>
          <w:szCs w:val="24"/>
        </w:rPr>
      </w:pPr>
      <w:r w:rsidRPr="721AE450">
        <w:rPr>
          <w:sz w:val="24"/>
          <w:szCs w:val="24"/>
        </w:rPr>
        <w:t>The fidelity coach arrives to perform the fidelity c</w:t>
      </w:r>
      <w:r w:rsidRPr="721AE450" w:rsidR="4436F416">
        <w:rPr>
          <w:sz w:val="24"/>
          <w:szCs w:val="24"/>
        </w:rPr>
        <w:t>oaching session</w:t>
      </w:r>
      <w:r w:rsidRPr="721AE450">
        <w:rPr>
          <w:sz w:val="24"/>
          <w:szCs w:val="24"/>
        </w:rPr>
        <w:t xml:space="preserve"> at least 15 minutes before the start of class.</w:t>
      </w:r>
      <w:r w:rsidRPr="721AE450" w:rsidR="00F92140">
        <w:rPr>
          <w:sz w:val="24"/>
          <w:szCs w:val="24"/>
        </w:rPr>
        <w:t xml:space="preserve"> For virtual </w:t>
      </w:r>
      <w:r w:rsidR="00237492">
        <w:rPr>
          <w:sz w:val="24"/>
          <w:szCs w:val="24"/>
        </w:rPr>
        <w:t>fidelity coaching sessions</w:t>
      </w:r>
      <w:r w:rsidRPr="721AE450" w:rsidR="00F92140">
        <w:rPr>
          <w:sz w:val="24"/>
          <w:szCs w:val="24"/>
        </w:rPr>
        <w:t xml:space="preserve">, this is especially important to ensure the technology works and the fidelity coach can hear the facilitators. </w:t>
      </w:r>
    </w:p>
    <w:p w:rsidR="00F73701" w:rsidP="721AE450" w:rsidRDefault="00F73701" w14:paraId="72840421" w14:textId="1C4D10C3">
      <w:pPr>
        <w:pStyle w:val="ListParagraph"/>
        <w:numPr>
          <w:ilvl w:val="1"/>
          <w:numId w:val="21"/>
        </w:numPr>
        <w:spacing w:after="200" w:line="276" w:lineRule="auto"/>
        <w:rPr>
          <w:sz w:val="24"/>
          <w:szCs w:val="24"/>
        </w:rPr>
      </w:pPr>
      <w:r w:rsidRPr="721AE450">
        <w:rPr>
          <w:sz w:val="24"/>
          <w:szCs w:val="24"/>
        </w:rPr>
        <w:t xml:space="preserve">The workshop </w:t>
      </w:r>
      <w:r w:rsidRPr="721AE450" w:rsidR="00F92140">
        <w:rPr>
          <w:sz w:val="24"/>
          <w:szCs w:val="24"/>
        </w:rPr>
        <w:t>facilitator</w:t>
      </w:r>
      <w:r w:rsidRPr="721AE450">
        <w:rPr>
          <w:sz w:val="24"/>
          <w:szCs w:val="24"/>
        </w:rPr>
        <w:t xml:space="preserve"> explains to the participants that the “visitor” is here to observe the class and support the </w:t>
      </w:r>
      <w:r w:rsidRPr="721AE450" w:rsidR="00F92140">
        <w:rPr>
          <w:sz w:val="24"/>
          <w:szCs w:val="24"/>
        </w:rPr>
        <w:t xml:space="preserve">facilitators </w:t>
      </w:r>
      <w:r w:rsidRPr="721AE450">
        <w:rPr>
          <w:sz w:val="24"/>
          <w:szCs w:val="24"/>
        </w:rPr>
        <w:t>to do the best job they can do and introduces the fidelity coach to the group.</w:t>
      </w:r>
    </w:p>
    <w:p w:rsidRPr="00BE37D6" w:rsidR="00BE37D6" w:rsidP="721AE450" w:rsidRDefault="00BE37D6" w14:paraId="38459E33" w14:textId="3643FB08">
      <w:pPr>
        <w:pStyle w:val="ListParagraph"/>
        <w:numPr>
          <w:ilvl w:val="1"/>
          <w:numId w:val="21"/>
        </w:numPr>
        <w:spacing w:after="200" w:line="276" w:lineRule="auto"/>
        <w:rPr>
          <w:sz w:val="24"/>
          <w:szCs w:val="24"/>
        </w:rPr>
      </w:pPr>
      <w:r w:rsidRPr="721AE450">
        <w:rPr>
          <w:sz w:val="24"/>
          <w:szCs w:val="24"/>
        </w:rPr>
        <w:t>Note: Unless essential, fidelity coach does not interrupt facilitators or participate in the workshop.</w:t>
      </w:r>
    </w:p>
    <w:p w:rsidR="00F92140" w:rsidP="00F92140" w:rsidRDefault="00F92140" w14:paraId="31CF0B6D" w14:textId="77777777">
      <w:pPr>
        <w:pStyle w:val="ListParagraph"/>
        <w:spacing w:after="200" w:line="276" w:lineRule="auto"/>
        <w:ind w:left="390"/>
        <w:rPr>
          <w:rFonts w:cstheme="minorHAnsi"/>
          <w:sz w:val="24"/>
          <w:szCs w:val="24"/>
        </w:rPr>
      </w:pPr>
    </w:p>
    <w:p w:rsidRPr="00F73701" w:rsidR="00237492" w:rsidP="00237492" w:rsidRDefault="00237492" w14:paraId="2BD011D4" w14:textId="77777777">
      <w:pPr>
        <w:pStyle w:val="ListParagraph"/>
        <w:numPr>
          <w:ilvl w:val="0"/>
          <w:numId w:val="21"/>
        </w:numPr>
        <w:spacing w:after="200" w:line="276" w:lineRule="auto"/>
        <w:rPr>
          <w:sz w:val="24"/>
          <w:szCs w:val="24"/>
        </w:rPr>
      </w:pPr>
      <w:r w:rsidRPr="721AE450">
        <w:rPr>
          <w:sz w:val="24"/>
          <w:szCs w:val="24"/>
        </w:rPr>
        <w:t xml:space="preserve">The fidelity coach completes the fidelity coaching session, using the fidelity monitoring form corresponding to </w:t>
      </w:r>
      <w:r>
        <w:rPr>
          <w:sz w:val="24"/>
          <w:szCs w:val="24"/>
        </w:rPr>
        <w:t xml:space="preserve">the workshop </w:t>
      </w:r>
      <w:r w:rsidRPr="721AE450">
        <w:rPr>
          <w:sz w:val="24"/>
          <w:szCs w:val="24"/>
        </w:rPr>
        <w:t>delivery format (in-person or virtual).</w:t>
      </w:r>
    </w:p>
    <w:p w:rsidRPr="00F73701" w:rsidR="00F73701" w:rsidP="00F73701" w:rsidRDefault="00F73701" w14:paraId="77DDEF02" w14:textId="77777777">
      <w:pPr>
        <w:pStyle w:val="ListParagraph"/>
        <w:ind w:left="390"/>
        <w:rPr>
          <w:rFonts w:cstheme="minorHAnsi"/>
          <w:sz w:val="24"/>
          <w:szCs w:val="24"/>
        </w:rPr>
      </w:pPr>
    </w:p>
    <w:p w:rsidR="00BE37D6" w:rsidP="721AE450" w:rsidRDefault="00F73701" w14:paraId="6C07DF09" w14:textId="72ED01B0">
      <w:pPr>
        <w:pStyle w:val="ListParagraph"/>
        <w:numPr>
          <w:ilvl w:val="0"/>
          <w:numId w:val="21"/>
        </w:numPr>
        <w:spacing w:after="200" w:line="276" w:lineRule="auto"/>
        <w:rPr>
          <w:sz w:val="24"/>
          <w:szCs w:val="24"/>
        </w:rPr>
      </w:pPr>
      <w:r w:rsidRPr="721AE450">
        <w:rPr>
          <w:sz w:val="24"/>
          <w:szCs w:val="24"/>
        </w:rPr>
        <w:t xml:space="preserve">The fidelity coach meets with the </w:t>
      </w:r>
      <w:r w:rsidRPr="721AE450" w:rsidR="00F92140">
        <w:rPr>
          <w:sz w:val="24"/>
          <w:szCs w:val="24"/>
        </w:rPr>
        <w:t>facilitator</w:t>
      </w:r>
      <w:r w:rsidRPr="721AE450">
        <w:rPr>
          <w:sz w:val="24"/>
          <w:szCs w:val="24"/>
        </w:rPr>
        <w:t xml:space="preserve">s immediately after </w:t>
      </w:r>
      <w:r w:rsidR="00D22592">
        <w:rPr>
          <w:sz w:val="24"/>
          <w:szCs w:val="24"/>
        </w:rPr>
        <w:t>the workshop</w:t>
      </w:r>
      <w:r w:rsidRPr="721AE450">
        <w:rPr>
          <w:sz w:val="24"/>
          <w:szCs w:val="24"/>
        </w:rPr>
        <w:t xml:space="preserve"> to provide feedback about program fidelity and how they adhered to the key elements of the program.</w:t>
      </w:r>
    </w:p>
    <w:p w:rsidRPr="00BE37D6" w:rsidR="00BE37D6" w:rsidP="00BE37D6" w:rsidRDefault="00BE37D6" w14:paraId="050453B6" w14:textId="77777777">
      <w:pPr>
        <w:pStyle w:val="ListParagraph"/>
        <w:rPr>
          <w:rFonts w:cstheme="minorHAnsi"/>
          <w:sz w:val="24"/>
          <w:szCs w:val="24"/>
        </w:rPr>
      </w:pPr>
    </w:p>
    <w:p w:rsidR="00941431" w:rsidP="721AE450" w:rsidRDefault="00C8759C" w14:paraId="4C3F5B0F" w14:textId="4211AF60">
      <w:pPr>
        <w:pStyle w:val="ListParagraph"/>
        <w:numPr>
          <w:ilvl w:val="0"/>
          <w:numId w:val="21"/>
        </w:numPr>
        <w:spacing w:after="200" w:line="276" w:lineRule="auto"/>
        <w:rPr>
          <w:sz w:val="24"/>
          <w:szCs w:val="24"/>
        </w:rPr>
      </w:pPr>
      <w:r w:rsidRPr="721AE450">
        <w:rPr>
          <w:sz w:val="24"/>
          <w:szCs w:val="24"/>
        </w:rPr>
        <w:t xml:space="preserve">When the fidelity </w:t>
      </w:r>
      <w:r w:rsidRPr="721AE450" w:rsidR="4A9D8A7A">
        <w:rPr>
          <w:sz w:val="24"/>
          <w:szCs w:val="24"/>
        </w:rPr>
        <w:t>coaching session</w:t>
      </w:r>
      <w:r w:rsidRPr="721AE450">
        <w:rPr>
          <w:sz w:val="24"/>
          <w:szCs w:val="24"/>
        </w:rPr>
        <w:t xml:space="preserve"> is completed, </w:t>
      </w:r>
      <w:r w:rsidRPr="721AE450" w:rsidR="00BE37D6">
        <w:rPr>
          <w:sz w:val="24"/>
          <w:szCs w:val="24"/>
        </w:rPr>
        <w:t xml:space="preserve">the fidelity coach </w:t>
      </w:r>
      <w:r w:rsidRPr="721AE450">
        <w:rPr>
          <w:sz w:val="24"/>
          <w:szCs w:val="24"/>
        </w:rPr>
        <w:t>submit</w:t>
      </w:r>
      <w:r w:rsidRPr="721AE450" w:rsidR="00BE37D6">
        <w:rPr>
          <w:sz w:val="24"/>
          <w:szCs w:val="24"/>
        </w:rPr>
        <w:t>s</w:t>
      </w:r>
      <w:r w:rsidRPr="721AE450">
        <w:rPr>
          <w:sz w:val="24"/>
          <w:szCs w:val="24"/>
        </w:rPr>
        <w:t xml:space="preserve"> the fidelity monitoring form online within 2 weeks of the fidelity </w:t>
      </w:r>
      <w:r w:rsidRPr="721AE450" w:rsidR="50C0B981">
        <w:rPr>
          <w:sz w:val="24"/>
          <w:szCs w:val="24"/>
        </w:rPr>
        <w:t>coaching session</w:t>
      </w:r>
      <w:r w:rsidRPr="721AE450">
        <w:rPr>
          <w:sz w:val="24"/>
          <w:szCs w:val="24"/>
        </w:rPr>
        <w:t xml:space="preserve">. </w:t>
      </w:r>
    </w:p>
    <w:p w:rsidR="00BE37D6" w:rsidP="009B35E0" w:rsidRDefault="009B35E0" w14:paraId="34FC0B63" w14:textId="304957FB">
      <w:pPr>
        <w:pStyle w:val="ListParagraph"/>
        <w:numPr>
          <w:ilvl w:val="1"/>
          <w:numId w:val="21"/>
        </w:numPr>
        <w:spacing w:after="200" w:line="276" w:lineRule="auto"/>
        <w:rPr>
          <w:sz w:val="24"/>
          <w:szCs w:val="24"/>
        </w:rPr>
      </w:pPr>
      <w:r w:rsidRPr="5AB87145" w:rsidR="009B35E0">
        <w:rPr>
          <w:sz w:val="24"/>
          <w:szCs w:val="24"/>
        </w:rPr>
        <w:t xml:space="preserve">WIHA staff will receive a copy and </w:t>
      </w:r>
      <w:commentRangeStart w:id="6"/>
      <w:r w:rsidRPr="5AB87145" w:rsidR="00941431">
        <w:rPr>
          <w:sz w:val="24"/>
          <w:szCs w:val="24"/>
        </w:rPr>
        <w:t xml:space="preserve">confirmation that the form was </w:t>
      </w:r>
      <w:r w:rsidRPr="5AB87145" w:rsidR="00941431">
        <w:rPr>
          <w:sz w:val="24"/>
          <w:szCs w:val="24"/>
        </w:rPr>
        <w:t>submitted</w:t>
      </w:r>
      <w:r w:rsidRPr="5AB87145" w:rsidR="7DA84390">
        <w:rPr>
          <w:sz w:val="24"/>
          <w:szCs w:val="24"/>
        </w:rPr>
        <w:t xml:space="preserve">, </w:t>
      </w:r>
      <w:r w:rsidRPr="5AB87145" w:rsidR="7DA84390">
        <w:rPr>
          <w:sz w:val="24"/>
          <w:szCs w:val="24"/>
        </w:rPr>
        <w:t>reviews</w:t>
      </w:r>
      <w:r w:rsidRPr="5AB87145" w:rsidR="7DA84390">
        <w:rPr>
          <w:sz w:val="24"/>
          <w:szCs w:val="24"/>
        </w:rPr>
        <w:t xml:space="preserve"> the fidelity form to ensure satisfactory, and </w:t>
      </w:r>
      <w:r w:rsidRPr="5AB87145" w:rsidR="7DA84390">
        <w:rPr>
          <w:sz w:val="24"/>
          <w:szCs w:val="24"/>
        </w:rPr>
        <w:t>marks</w:t>
      </w:r>
      <w:r w:rsidRPr="5AB87145" w:rsidR="7DA84390">
        <w:rPr>
          <w:sz w:val="24"/>
          <w:szCs w:val="24"/>
        </w:rPr>
        <w:t xml:space="preserve"> </w:t>
      </w:r>
      <w:r w:rsidRPr="5AB87145" w:rsidR="7DA84390">
        <w:rPr>
          <w:sz w:val="24"/>
          <w:szCs w:val="24"/>
        </w:rPr>
        <w:t>person</w:t>
      </w:r>
      <w:r w:rsidRPr="5AB87145" w:rsidR="7DA84390">
        <w:rPr>
          <w:sz w:val="24"/>
          <w:szCs w:val="24"/>
        </w:rPr>
        <w:t xml:space="preserve"> as comp</w:t>
      </w:r>
      <w:r w:rsidRPr="5AB87145" w:rsidR="7DA84390">
        <w:rPr>
          <w:sz w:val="24"/>
          <w:szCs w:val="24"/>
        </w:rPr>
        <w:t>l</w:t>
      </w:r>
      <w:r w:rsidRPr="5AB87145" w:rsidR="7DA84390">
        <w:rPr>
          <w:sz w:val="24"/>
          <w:szCs w:val="24"/>
        </w:rPr>
        <w:t>e</w:t>
      </w:r>
      <w:r w:rsidRPr="5AB87145" w:rsidR="7DA84390">
        <w:rPr>
          <w:sz w:val="24"/>
          <w:szCs w:val="24"/>
        </w:rPr>
        <w:t>ted</w:t>
      </w:r>
      <w:r w:rsidRPr="5AB87145" w:rsidR="00941431">
        <w:rPr>
          <w:sz w:val="24"/>
          <w:szCs w:val="24"/>
        </w:rPr>
        <w:t>.</w:t>
      </w:r>
      <w:commentRangeEnd w:id="6"/>
      <w:r>
        <w:rPr>
          <w:rStyle w:val="CommentReference"/>
        </w:rPr>
        <w:commentReference w:id="6"/>
      </w:r>
    </w:p>
    <w:p w:rsidRPr="009B35E0" w:rsidR="009B35E0" w:rsidP="009B35E0" w:rsidRDefault="009B35E0" w14:paraId="18EBD775" w14:textId="77777777">
      <w:pPr>
        <w:pStyle w:val="ListParagraph"/>
        <w:spacing w:after="200" w:line="276" w:lineRule="auto"/>
        <w:ind w:left="1110"/>
        <w:rPr>
          <w:sz w:val="24"/>
          <w:szCs w:val="24"/>
        </w:rPr>
      </w:pPr>
    </w:p>
    <w:p w:rsidRPr="00BE37D6" w:rsidR="00F73701" w:rsidP="00BE37D6" w:rsidRDefault="00F92140" w14:paraId="3F40424A" w14:textId="79B7F361">
      <w:pPr>
        <w:spacing w:after="200" w:line="276" w:lineRule="auto"/>
        <w:rPr>
          <w:rFonts w:cstheme="minorHAnsi"/>
          <w:sz w:val="24"/>
          <w:szCs w:val="24"/>
        </w:rPr>
      </w:pPr>
      <w:r w:rsidRPr="00BE37D6">
        <w:rPr>
          <w:rFonts w:cstheme="minorHAnsi"/>
          <w:sz w:val="24"/>
          <w:szCs w:val="24"/>
        </w:rPr>
        <w:t xml:space="preserve">For questions or support, contact the </w:t>
      </w:r>
      <w:r w:rsidRPr="00BE37D6" w:rsidR="00C8759C">
        <w:rPr>
          <w:rFonts w:cstheme="minorHAnsi"/>
          <w:sz w:val="24"/>
          <w:szCs w:val="24"/>
        </w:rPr>
        <w:t xml:space="preserve">Stepping On </w:t>
      </w:r>
      <w:r w:rsidRPr="00BE37D6">
        <w:rPr>
          <w:rFonts w:cstheme="minorHAnsi"/>
          <w:sz w:val="24"/>
          <w:szCs w:val="24"/>
        </w:rPr>
        <w:t xml:space="preserve">program lead at </w:t>
      </w:r>
      <w:hyperlink w:history="1" r:id="rId17">
        <w:r w:rsidRPr="00BE37D6" w:rsidR="00C8759C">
          <w:rPr>
            <w:rStyle w:val="Hyperlink"/>
            <w:rFonts w:cstheme="minorHAnsi"/>
            <w:sz w:val="24"/>
            <w:szCs w:val="24"/>
          </w:rPr>
          <w:t>falls@wihealthyaging.org</w:t>
        </w:r>
      </w:hyperlink>
      <w:r w:rsidRPr="00BE37D6" w:rsidR="00C8759C">
        <w:rPr>
          <w:rFonts w:cstheme="minorHAnsi"/>
          <w:sz w:val="24"/>
          <w:szCs w:val="24"/>
        </w:rPr>
        <w:t xml:space="preserve">. </w:t>
      </w:r>
    </w:p>
    <w:sectPr w:rsidRPr="00BE37D6" w:rsidR="00F73701">
      <w:headerReference w:type="default" r:id="rId18"/>
      <w:footerReference w:type="default" r:id="rId19"/>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EE" w:author="Erin Eggert" w:date="2024-01-26T08:09:00Z" w:id="0">
    <w:p w:rsidR="213FDD4A" w:rsidRDefault="213FDD4A" w14:paraId="056E6F37" w14:textId="63B5493D">
      <w:pPr>
        <w:pStyle w:val="CommentText"/>
      </w:pPr>
      <w:r>
        <w:t>fidelity procedures overall would include monitoring trainee applications, ensuring they pass all parts of the facilitator training, watching attendance forms to ensure class numbers are correct and that all the participants didn't drop out after class 3 (which might indicate something is wrong with the facilitator). So this is really targeted just towards the coaching sessions.</w:t>
      </w:r>
      <w:r>
        <w:rPr>
          <w:rStyle w:val="CommentReference"/>
        </w:rPr>
        <w:annotationRef/>
      </w:r>
    </w:p>
  </w:comment>
  <w:comment w:initials="SM" w:author="Suzanne Morley" w:date="2024-01-25T14:53:00Z" w:id="1">
    <w:p w:rsidR="00F73701" w:rsidP="00F73701" w:rsidRDefault="00F73701" w14:paraId="020CE7B3" w14:textId="77777777">
      <w:pPr>
        <w:pStyle w:val="CommentText"/>
      </w:pPr>
      <w:r>
        <w:rPr>
          <w:rStyle w:val="CommentReference"/>
        </w:rPr>
        <w:annotationRef/>
      </w:r>
      <w:r>
        <w:t>Will we give fidelity coaches access to the MT page of the website?? Or where can we house these for them?</w:t>
      </w:r>
    </w:p>
  </w:comment>
  <w:comment w:initials="EE" w:author="Erin Eggert" w:date="2024-01-26T08:10:00Z" w:id="2">
    <w:p w:rsidR="5228C37A" w:rsidRDefault="5228C37A" w14:paraId="64D358C9" w14:textId="5FA0CC0D">
      <w:pPr>
        <w:pStyle w:val="CommentText"/>
      </w:pPr>
      <w:r>
        <w:t>no to the MT page. We can discuss whether we should add to the facilitator page or make a new page.</w:t>
      </w:r>
      <w:r>
        <w:rPr>
          <w:rStyle w:val="CommentReference"/>
        </w:rPr>
        <w:annotationRef/>
      </w:r>
    </w:p>
  </w:comment>
  <w:comment w:initials="EE" w:author="Erin Eggert" w:date="2024-01-26T08:11:00Z" w:id="3">
    <w:p w:rsidR="4C6750E0" w:rsidRDefault="4C6750E0" w14:paraId="2ED2F3AB" w14:textId="1ABE5416">
      <w:pPr>
        <w:pStyle w:val="CommentText"/>
      </w:pPr>
      <w:r>
        <w:t>shouldn't this be less than 80%? What if someone receives a 65%?</w:t>
      </w:r>
      <w:r>
        <w:rPr>
          <w:rStyle w:val="CommentReference"/>
        </w:rPr>
        <w:annotationRef/>
      </w:r>
    </w:p>
  </w:comment>
  <w:comment w:initials="SM" w:author="Suzanne Morley" w:date="2024-01-26T08:26:00Z" w:id="4">
    <w:p w:rsidR="721AE450" w:rsidRDefault="721AE450" w14:paraId="71418818" w14:textId="2964A880">
      <w:pPr>
        <w:pStyle w:val="CommentText"/>
      </w:pPr>
      <w:r>
        <w:t>If they receive less than a 70% they wouldn't become a facilitator</w:t>
      </w:r>
      <w:r>
        <w:rPr>
          <w:rStyle w:val="CommentReference"/>
        </w:rPr>
        <w:annotationRef/>
      </w:r>
    </w:p>
  </w:comment>
  <w:comment w:initials="EE" w:author="Erin Eggert" w:date="2024-01-26T08:16:00Z" w:id="5">
    <w:p w:rsidR="10573E46" w:rsidRDefault="10573E46" w14:paraId="66E16034" w14:textId="5EB3D9CE">
      <w:pPr>
        <w:pStyle w:val="CommentText"/>
      </w:pPr>
      <w:r>
        <w:t>might be helpful to include a note here about turning off "minimize background noise" in zoom so you can hear better. And/or to cover that in the training.</w:t>
      </w:r>
      <w:r>
        <w:rPr>
          <w:rStyle w:val="CommentReference"/>
        </w:rPr>
        <w:annotationRef/>
      </w:r>
    </w:p>
  </w:comment>
  <w:comment w:initials="EE" w:author="Erin Eggert" w:date="2024-01-26T08:17:00Z" w:id="6">
    <w:p w:rsidR="3A7AB031" w:rsidRDefault="3A7AB031" w14:paraId="6D0947C6" w14:textId="7DDACE13">
      <w:pPr>
        <w:pStyle w:val="CommentText"/>
      </w:pPr>
      <w:r>
        <w:t>remove</w:t>
      </w:r>
      <w:r>
        <w:rPr>
          <w:rStyle w:val="CommentReference"/>
        </w:rPr>
        <w:annotationRef/>
      </w:r>
    </w:p>
  </w:comment>
  <w:comment w:initials="EE" w:author="Erin Eggert" w:date="2024-01-31T09:46:07" w:id="1638660194">
    <w:p w:rsidR="5A42CCD2" w:rsidRDefault="5A42CCD2" w14:paraId="6B49A71D" w14:textId="7666D233">
      <w:pPr>
        <w:pStyle w:val="CommentText"/>
      </w:pPr>
      <w:r w:rsidR="5A42CCD2">
        <w:rPr/>
        <w:t>will this be Suzanne or HPAA?</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56E6F37"/>
  <w15:commentEx w15:done="1" w15:paraId="020CE7B3"/>
  <w15:commentEx w15:done="1" w15:paraId="64D358C9" w15:paraIdParent="020CE7B3"/>
  <w15:commentEx w15:done="1" w15:paraId="2ED2F3AB"/>
  <w15:commentEx w15:done="1" w15:paraId="71418818" w15:paraIdParent="2ED2F3AB"/>
  <w15:commentEx w15:done="1" w15:paraId="66E16034"/>
  <w15:commentEx w15:done="1" w15:paraId="6D0947C6"/>
  <w15:commentEx w15:done="1" w15:paraId="6B49A71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476E62" w16cex:dateUtc="2024-01-26T14:09:00Z">
    <w16cex:extLst>
      <w16:ext w16:uri="{CE6994B0-6A32-4C9F-8C6B-6E91EDA988CE}">
        <cr:reactions xmlns:cr="http://schemas.microsoft.com/office/comments/2020/reactions">
          <cr:reaction reactionType="1">
            <cr:reactionInfo dateUtc="2024-01-26T14:27:39Z">
              <cr:user userId="S::suzanne.morley@wihealthyaging.org::97f078d9-e533-49a3-9a70-8af767021d4c" userProvider="AD" userName="Suzanne Morley"/>
            </cr:reactionInfo>
          </cr:reaction>
        </cr:reactions>
      </w16:ext>
    </w16cex:extLst>
  </w16cex:commentExtensible>
  <w16cex:commentExtensible w16cex:durableId="09BC6595" w16cex:dateUtc="2024-01-25T20:53:00Z"/>
  <w16cex:commentExtensible w16cex:durableId="3DD62785" w16cex:dateUtc="2024-01-26T14:10:00Z">
    <w16cex:extLst>
      <w16:ext w16:uri="{CE6994B0-6A32-4C9F-8C6B-6E91EDA988CE}">
        <cr:reactions xmlns:cr="http://schemas.microsoft.com/office/comments/2020/reactions">
          <cr:reaction reactionType="1">
            <cr:reactionInfo dateUtc="2024-01-26T14:27:29Z">
              <cr:user userId="S::suzanne.morley@wihealthyaging.org::97f078d9-e533-49a3-9a70-8af767021d4c" userProvider="AD" userName="Suzanne Morley"/>
            </cr:reactionInfo>
          </cr:reaction>
        </cr:reactions>
      </w16:ext>
    </w16cex:extLst>
  </w16cex:commentExtensible>
  <w16cex:commentExtensible w16cex:durableId="4B7BE485" w16cex:dateUtc="2024-01-26T14:11:00Z"/>
  <w16cex:commentExtensible w16cex:durableId="67F531A2" w16cex:dateUtc="2024-01-26T14:26:00Z"/>
  <w16cex:commentExtensible w16cex:durableId="5F59340F" w16cex:dateUtc="2024-01-26T14:16:00Z">
    <w16cex:extLst>
      <w16:ext w16:uri="{CE6994B0-6A32-4C9F-8C6B-6E91EDA988CE}">
        <cr:reactions xmlns:cr="http://schemas.microsoft.com/office/comments/2020/reactions">
          <cr:reaction reactionType="1">
            <cr:reactionInfo dateUtc="2024-01-26T14:29:57Z">
              <cr:user userId="S::suzanne.morley@wihealthyaging.org::97f078d9-e533-49a3-9a70-8af767021d4c" userProvider="AD" userName="Suzanne Morley"/>
            </cr:reactionInfo>
          </cr:reaction>
        </cr:reactions>
      </w16:ext>
    </w16cex:extLst>
  </w16cex:commentExtensible>
  <w16cex:commentExtensible w16cex:durableId="1913CB6E" w16cex:dateUtc="2024-01-26T14:17:00Z"/>
  <w16cex:commentExtensible w16cex:durableId="0491FD58" w16cex:dateUtc="2024-01-31T15:46:07.394Z"/>
</w16cex:commentsExtensible>
</file>

<file path=word/commentsIds.xml><?xml version="1.0" encoding="utf-8"?>
<w16cid:commentsIds xmlns:mc="http://schemas.openxmlformats.org/markup-compatibility/2006" xmlns:w16cid="http://schemas.microsoft.com/office/word/2016/wordml/cid" mc:Ignorable="w16cid">
  <w16cid:commentId w16cid:paraId="056E6F37" w16cid:durableId="78476E62"/>
  <w16cid:commentId w16cid:paraId="020CE7B3" w16cid:durableId="09BC6595"/>
  <w16cid:commentId w16cid:paraId="64D358C9" w16cid:durableId="3DD62785"/>
  <w16cid:commentId w16cid:paraId="2ED2F3AB" w16cid:durableId="4B7BE485"/>
  <w16cid:commentId w16cid:paraId="71418818" w16cid:durableId="67F531A2"/>
  <w16cid:commentId w16cid:paraId="66E16034" w16cid:durableId="5F59340F"/>
  <w16cid:commentId w16cid:paraId="6D0947C6" w16cid:durableId="1913CB6E"/>
  <w16cid:commentId w16cid:paraId="6B49A71D" w16cid:durableId="0491F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901" w:rsidP="00C21C7C" w:rsidRDefault="00107901" w14:paraId="19DFBA60" w14:textId="77777777">
      <w:pPr>
        <w:spacing w:after="0" w:line="240" w:lineRule="auto"/>
      </w:pPr>
      <w:r>
        <w:separator/>
      </w:r>
    </w:p>
  </w:endnote>
  <w:endnote w:type="continuationSeparator" w:id="0">
    <w:p w:rsidR="00107901" w:rsidP="00C21C7C" w:rsidRDefault="00107901" w14:paraId="3DF681EF" w14:textId="77777777">
      <w:pPr>
        <w:spacing w:after="0" w:line="240" w:lineRule="auto"/>
      </w:pPr>
      <w:r>
        <w:continuationSeparator/>
      </w:r>
    </w:p>
  </w:endnote>
  <w:endnote w:type="continuationNotice" w:id="1">
    <w:p w:rsidR="00107901" w:rsidRDefault="00107901" w14:paraId="17EF55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0518" w:rsidRDefault="00540518" w14:paraId="4FB3756E" w14:textId="069127B0">
    <w:pPr>
      <w:pStyle w:val="Footer"/>
      <w:jc w:val="right"/>
    </w:pPr>
    <w:r>
      <w:rPr>
        <w:noProof/>
        <w:sz w:val="16"/>
        <w:szCs w:val="16"/>
      </w:rPr>
      <w:drawing>
        <wp:anchor distT="0" distB="0" distL="114300" distR="114300" simplePos="0" relativeHeight="251658241" behindDoc="0" locked="0" layoutInCell="1" allowOverlap="1" wp14:anchorId="09AC4097" wp14:editId="78CCE05A">
          <wp:simplePos x="0" y="0"/>
          <wp:positionH relativeFrom="column">
            <wp:posOffset>3886200</wp:posOffset>
          </wp:positionH>
          <wp:positionV relativeFrom="paragraph">
            <wp:posOffset>-19685</wp:posOffset>
          </wp:positionV>
          <wp:extent cx="1888559" cy="223775"/>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88559" cy="223775"/>
                  </a:xfrm>
                  <a:prstGeom prst="rect">
                    <a:avLst/>
                  </a:prstGeom>
                </pic:spPr>
              </pic:pic>
            </a:graphicData>
          </a:graphic>
        </wp:anchor>
      </w:drawing>
    </w:r>
    <w:sdt>
      <w:sdtPr>
        <w:id w:val="16621114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C21C7C" w:rsidRDefault="00C21C7C" w14:paraId="5F90DD8E" w14:textId="2A210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901" w:rsidP="00C21C7C" w:rsidRDefault="00107901" w14:paraId="6B605EDF" w14:textId="77777777">
      <w:pPr>
        <w:spacing w:after="0" w:line="240" w:lineRule="auto"/>
      </w:pPr>
      <w:r>
        <w:separator/>
      </w:r>
    </w:p>
  </w:footnote>
  <w:footnote w:type="continuationSeparator" w:id="0">
    <w:p w:rsidR="00107901" w:rsidP="00C21C7C" w:rsidRDefault="00107901" w14:paraId="7465426A" w14:textId="77777777">
      <w:pPr>
        <w:spacing w:after="0" w:line="240" w:lineRule="auto"/>
      </w:pPr>
      <w:r>
        <w:continuationSeparator/>
      </w:r>
    </w:p>
  </w:footnote>
  <w:footnote w:type="continuationNotice" w:id="1">
    <w:p w:rsidR="00107901" w:rsidRDefault="00107901" w14:paraId="20D78A9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1C7C" w:rsidP="00C21C7C" w:rsidRDefault="0041793B" w14:paraId="5AD14753" w14:textId="0E878EA9">
    <w:pPr>
      <w:pStyle w:val="Header"/>
      <w:tabs>
        <w:tab w:val="right" w:pos="11160"/>
      </w:tabs>
      <w:ind w:left="630"/>
      <w:jc w:val="right"/>
    </w:pPr>
    <w:bookmarkStart w:name="_Hlk131442704" w:id="7"/>
    <w:bookmarkStart w:name="_Hlk131442705" w:id="8"/>
    <w:bookmarkStart w:name="_Hlk131442712" w:id="9"/>
    <w:bookmarkStart w:name="_Hlk131442713" w:id="10"/>
    <w:r>
      <w:rPr>
        <w:noProof/>
      </w:rPr>
      <w:drawing>
        <wp:anchor distT="0" distB="0" distL="114300" distR="114300" simplePos="0" relativeHeight="251658240" behindDoc="0" locked="0" layoutInCell="1" allowOverlap="1" wp14:anchorId="2DAEEBE8" wp14:editId="47C2B02C">
          <wp:simplePos x="0" y="0"/>
          <wp:positionH relativeFrom="margin">
            <wp:posOffset>5250815</wp:posOffset>
          </wp:positionH>
          <wp:positionV relativeFrom="paragraph">
            <wp:posOffset>-127000</wp:posOffset>
          </wp:positionV>
          <wp:extent cx="686435" cy="514350"/>
          <wp:effectExtent l="0" t="0" r="0" b="0"/>
          <wp:wrapSquare wrapText="bothSides"/>
          <wp:docPr id="89" name="Picture 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6435" cy="514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EEA5682" wp14:editId="3B29F947">
          <wp:simplePos x="0" y="0"/>
          <wp:positionH relativeFrom="margin">
            <wp:align>left</wp:align>
          </wp:positionH>
          <wp:positionV relativeFrom="paragraph">
            <wp:posOffset>0</wp:posOffset>
          </wp:positionV>
          <wp:extent cx="1549400" cy="38735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9400" cy="387350"/>
                  </a:xfrm>
                  <a:prstGeom prst="rect">
                    <a:avLst/>
                  </a:prstGeom>
                </pic:spPr>
              </pic:pic>
            </a:graphicData>
          </a:graphic>
          <wp14:sizeRelH relativeFrom="margin">
            <wp14:pctWidth>0</wp14:pctWidth>
          </wp14:sizeRelH>
          <wp14:sizeRelV relativeFrom="margin">
            <wp14:pctHeight>0</wp14:pctHeight>
          </wp14:sizeRelV>
        </wp:anchor>
      </w:drawing>
    </w:r>
    <w:r w:rsidR="00C21C7C">
      <w:t xml:space="preserve"> </w:t>
    </w:r>
    <w:r w:rsidR="00C21C7C">
      <w:rPr>
        <w:noProof/>
      </w:rPr>
      <w:t xml:space="preserve">  </w:t>
    </w:r>
    <w:r w:rsidR="00C21C7C">
      <w:t xml:space="preserve">                               </w:t>
    </w:r>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E13"/>
    <w:multiLevelType w:val="hybridMultilevel"/>
    <w:tmpl w:val="05000F0C"/>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B020F"/>
    <w:multiLevelType w:val="hybridMultilevel"/>
    <w:tmpl w:val="2EA03F7A"/>
    <w:lvl w:ilvl="0" w:tplc="D63EC7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8F69A4"/>
    <w:multiLevelType w:val="hybridMultilevel"/>
    <w:tmpl w:val="34C49AA0"/>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FFC59B8"/>
    <w:multiLevelType w:val="multilevel"/>
    <w:tmpl w:val="61881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51C0FC1"/>
    <w:multiLevelType w:val="hybridMultilevel"/>
    <w:tmpl w:val="20F6DC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FD19DC"/>
    <w:multiLevelType w:val="hybridMultilevel"/>
    <w:tmpl w:val="8B7A6FA8"/>
    <w:lvl w:ilvl="0" w:tplc="D63EC7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A510F5"/>
    <w:multiLevelType w:val="hybridMultilevel"/>
    <w:tmpl w:val="4DE84502"/>
    <w:lvl w:ilvl="0" w:tplc="09321AD2">
      <w:start w:val="1"/>
      <w:numFmt w:val="decimal"/>
      <w:lvlText w:val="%1."/>
      <w:lvlJc w:val="left"/>
      <w:pPr>
        <w:ind w:left="390" w:hanging="360"/>
      </w:pPr>
      <w:rPr>
        <w:rFonts w:hint="default"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7" w15:restartNumberingAfterBreak="0">
    <w:nsid w:val="1F0A0B16"/>
    <w:multiLevelType w:val="hybridMultilevel"/>
    <w:tmpl w:val="DCD67AA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691374C"/>
    <w:multiLevelType w:val="multilevel"/>
    <w:tmpl w:val="4FD62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08812A7"/>
    <w:multiLevelType w:val="hybridMultilevel"/>
    <w:tmpl w:val="20F6DC6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0DC31FA"/>
    <w:multiLevelType w:val="hybridMultilevel"/>
    <w:tmpl w:val="17E616B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450" w:hanging="360"/>
      </w:pPr>
      <w:rPr>
        <w:rFonts w:hint="default" w:ascii="Courier New" w:hAnsi="Courier New" w:cs="Courier New"/>
      </w:rPr>
    </w:lvl>
    <w:lvl w:ilvl="2" w:tplc="FFFFFFFF" w:tentative="1">
      <w:start w:val="1"/>
      <w:numFmt w:val="bullet"/>
      <w:lvlText w:val=""/>
      <w:lvlJc w:val="left"/>
      <w:pPr>
        <w:ind w:left="1170" w:hanging="360"/>
      </w:pPr>
      <w:rPr>
        <w:rFonts w:hint="default" w:ascii="Wingdings" w:hAnsi="Wingdings"/>
      </w:rPr>
    </w:lvl>
    <w:lvl w:ilvl="3" w:tplc="FFFFFFFF" w:tentative="1">
      <w:start w:val="1"/>
      <w:numFmt w:val="bullet"/>
      <w:lvlText w:val=""/>
      <w:lvlJc w:val="left"/>
      <w:pPr>
        <w:ind w:left="1890" w:hanging="360"/>
      </w:pPr>
      <w:rPr>
        <w:rFonts w:hint="default" w:ascii="Symbol" w:hAnsi="Symbol"/>
      </w:rPr>
    </w:lvl>
    <w:lvl w:ilvl="4" w:tplc="FFFFFFFF" w:tentative="1">
      <w:start w:val="1"/>
      <w:numFmt w:val="bullet"/>
      <w:lvlText w:val="o"/>
      <w:lvlJc w:val="left"/>
      <w:pPr>
        <w:ind w:left="2610" w:hanging="360"/>
      </w:pPr>
      <w:rPr>
        <w:rFonts w:hint="default" w:ascii="Courier New" w:hAnsi="Courier New" w:cs="Courier New"/>
      </w:rPr>
    </w:lvl>
    <w:lvl w:ilvl="5" w:tplc="FFFFFFFF" w:tentative="1">
      <w:start w:val="1"/>
      <w:numFmt w:val="bullet"/>
      <w:lvlText w:val=""/>
      <w:lvlJc w:val="left"/>
      <w:pPr>
        <w:ind w:left="3330" w:hanging="360"/>
      </w:pPr>
      <w:rPr>
        <w:rFonts w:hint="default" w:ascii="Wingdings" w:hAnsi="Wingdings"/>
      </w:rPr>
    </w:lvl>
    <w:lvl w:ilvl="6" w:tplc="FFFFFFFF" w:tentative="1">
      <w:start w:val="1"/>
      <w:numFmt w:val="bullet"/>
      <w:lvlText w:val=""/>
      <w:lvlJc w:val="left"/>
      <w:pPr>
        <w:ind w:left="4050" w:hanging="360"/>
      </w:pPr>
      <w:rPr>
        <w:rFonts w:hint="default" w:ascii="Symbol" w:hAnsi="Symbol"/>
      </w:rPr>
    </w:lvl>
    <w:lvl w:ilvl="7" w:tplc="FFFFFFFF" w:tentative="1">
      <w:start w:val="1"/>
      <w:numFmt w:val="bullet"/>
      <w:lvlText w:val="o"/>
      <w:lvlJc w:val="left"/>
      <w:pPr>
        <w:ind w:left="4770" w:hanging="360"/>
      </w:pPr>
      <w:rPr>
        <w:rFonts w:hint="default" w:ascii="Courier New" w:hAnsi="Courier New" w:cs="Courier New"/>
      </w:rPr>
    </w:lvl>
    <w:lvl w:ilvl="8" w:tplc="FFFFFFFF" w:tentative="1">
      <w:start w:val="1"/>
      <w:numFmt w:val="bullet"/>
      <w:lvlText w:val=""/>
      <w:lvlJc w:val="left"/>
      <w:pPr>
        <w:ind w:left="5490" w:hanging="360"/>
      </w:pPr>
      <w:rPr>
        <w:rFonts w:hint="default" w:ascii="Wingdings" w:hAnsi="Wingdings"/>
      </w:rPr>
    </w:lvl>
  </w:abstractNum>
  <w:abstractNum w:abstractNumId="11" w15:restartNumberingAfterBreak="0">
    <w:nsid w:val="31D03FEF"/>
    <w:multiLevelType w:val="hybridMultilevel"/>
    <w:tmpl w:val="95F69E42"/>
    <w:lvl w:ilvl="0" w:tplc="FFFFFFFF">
      <w:start w:val="1"/>
      <w:numFmt w:val="decimal"/>
      <w:lvlText w:val="%1."/>
      <w:lvlJc w:val="left"/>
      <w:pPr>
        <w:ind w:left="1800" w:hanging="360"/>
      </w:pPr>
      <w:rPr>
        <w:rFonts w:hint="default"/>
        <w:b w:val="0"/>
        <w:u w:val="none"/>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9385AB6"/>
    <w:multiLevelType w:val="hybridMultilevel"/>
    <w:tmpl w:val="19F63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14DBF"/>
    <w:multiLevelType w:val="hybridMultilevel"/>
    <w:tmpl w:val="95F69E42"/>
    <w:lvl w:ilvl="0" w:tplc="0409000F">
      <w:start w:val="1"/>
      <w:numFmt w:val="decimal"/>
      <w:lvlText w:val="%1."/>
      <w:lvlJc w:val="left"/>
      <w:pPr>
        <w:ind w:left="1800" w:hanging="360"/>
      </w:pPr>
      <w:rPr>
        <w:rFonts w:hint="default"/>
        <w:b w:val="0"/>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D528BF"/>
    <w:multiLevelType w:val="hybridMultilevel"/>
    <w:tmpl w:val="05000F0C"/>
    <w:lvl w:ilvl="0" w:tplc="B096DF8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00B47"/>
    <w:multiLevelType w:val="hybridMultilevel"/>
    <w:tmpl w:val="B7E20D96"/>
    <w:lvl w:ilvl="0" w:tplc="D63EC7B4">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A437EB6"/>
    <w:multiLevelType w:val="hybridMultilevel"/>
    <w:tmpl w:val="34C49AA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925F91"/>
    <w:multiLevelType w:val="hybridMultilevel"/>
    <w:tmpl w:val="24125174"/>
    <w:lvl w:ilvl="0" w:tplc="D63EC7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F00349F"/>
    <w:multiLevelType w:val="hybridMultilevel"/>
    <w:tmpl w:val="95F69E42"/>
    <w:lvl w:ilvl="0" w:tplc="FFFFFFFF">
      <w:start w:val="1"/>
      <w:numFmt w:val="decimal"/>
      <w:lvlText w:val="%1."/>
      <w:lvlJc w:val="left"/>
      <w:pPr>
        <w:ind w:left="1800" w:hanging="360"/>
      </w:pPr>
      <w:rPr>
        <w:rFonts w:hint="default"/>
        <w:b w:val="0"/>
        <w:u w:val="none"/>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6F78157E"/>
    <w:multiLevelType w:val="hybridMultilevel"/>
    <w:tmpl w:val="7668EC82"/>
    <w:lvl w:ilvl="0" w:tplc="D63EC7B4">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7FB06499"/>
    <w:multiLevelType w:val="hybridMultilevel"/>
    <w:tmpl w:val="DCD67A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79844594">
    <w:abstractNumId w:val="1"/>
  </w:num>
  <w:num w:numId="2" w16cid:durableId="2088644591">
    <w:abstractNumId w:val="19"/>
  </w:num>
  <w:num w:numId="3" w16cid:durableId="275527770">
    <w:abstractNumId w:val="5"/>
  </w:num>
  <w:num w:numId="4" w16cid:durableId="106435896">
    <w:abstractNumId w:val="17"/>
  </w:num>
  <w:num w:numId="5" w16cid:durableId="1001128554">
    <w:abstractNumId w:val="15"/>
  </w:num>
  <w:num w:numId="6" w16cid:durableId="46144953">
    <w:abstractNumId w:val="8"/>
  </w:num>
  <w:num w:numId="7" w16cid:durableId="1932161947">
    <w:abstractNumId w:val="3"/>
  </w:num>
  <w:num w:numId="8" w16cid:durableId="1786774609">
    <w:abstractNumId w:val="14"/>
  </w:num>
  <w:num w:numId="9" w16cid:durableId="1350720375">
    <w:abstractNumId w:val="10"/>
  </w:num>
  <w:num w:numId="10" w16cid:durableId="1036463541">
    <w:abstractNumId w:val="0"/>
  </w:num>
  <w:num w:numId="11" w16cid:durableId="1672948590">
    <w:abstractNumId w:val="16"/>
  </w:num>
  <w:num w:numId="12" w16cid:durableId="1536850599">
    <w:abstractNumId w:val="13"/>
  </w:num>
  <w:num w:numId="13" w16cid:durableId="763068374">
    <w:abstractNumId w:val="20"/>
  </w:num>
  <w:num w:numId="14" w16cid:durableId="244266733">
    <w:abstractNumId w:val="4"/>
  </w:num>
  <w:num w:numId="15" w16cid:durableId="1809472401">
    <w:abstractNumId w:val="11"/>
  </w:num>
  <w:num w:numId="16" w16cid:durableId="424032868">
    <w:abstractNumId w:val="2"/>
  </w:num>
  <w:num w:numId="17" w16cid:durableId="2069525778">
    <w:abstractNumId w:val="18"/>
  </w:num>
  <w:num w:numId="18" w16cid:durableId="1949653700">
    <w:abstractNumId w:val="7"/>
  </w:num>
  <w:num w:numId="19" w16cid:durableId="1257979310">
    <w:abstractNumId w:val="9"/>
  </w:num>
  <w:num w:numId="20" w16cid:durableId="413362457">
    <w:abstractNumId w:val="12"/>
  </w:num>
  <w:num w:numId="21" w16cid:durableId="1717780424">
    <w:abstractNumId w:val="6"/>
  </w:num>
  <w:numIdMacAtCleanup w:val="19"/>
</w:numbering>
</file>

<file path=word/people.xml><?xml version="1.0" encoding="utf-8"?>
<w15:people xmlns:mc="http://schemas.openxmlformats.org/markup-compatibility/2006" xmlns:w15="http://schemas.microsoft.com/office/word/2012/wordml" mc:Ignorable="w15">
  <w15:person w15:author="Erin Eggert">
    <w15:presenceInfo w15:providerId="AD" w15:userId="S::erin.eggert@wihealthyaging.org::d2453a91-c5ae-490a-80bb-6d0680e666fd"/>
  </w15:person>
  <w15:person w15:author="Suzanne Morley">
    <w15:presenceInfo w15:providerId="AD" w15:userId="S::suzanne.morley@wihealthyaging.org::97f078d9-e533-49a3-9a70-8af767021d4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7C"/>
    <w:rsid w:val="000044AA"/>
    <w:rsid w:val="000378B5"/>
    <w:rsid w:val="000443C7"/>
    <w:rsid w:val="000547F2"/>
    <w:rsid w:val="0007DA96"/>
    <w:rsid w:val="00090A90"/>
    <w:rsid w:val="000A11D1"/>
    <w:rsid w:val="000A1E3B"/>
    <w:rsid w:val="000A7A2C"/>
    <w:rsid w:val="000C56AB"/>
    <w:rsid w:val="000C58DD"/>
    <w:rsid w:val="001067B7"/>
    <w:rsid w:val="00107901"/>
    <w:rsid w:val="00112C3D"/>
    <w:rsid w:val="00122457"/>
    <w:rsid w:val="00123AD7"/>
    <w:rsid w:val="00154F1C"/>
    <w:rsid w:val="00165941"/>
    <w:rsid w:val="001718E4"/>
    <w:rsid w:val="0018687D"/>
    <w:rsid w:val="00200177"/>
    <w:rsid w:val="00230E37"/>
    <w:rsid w:val="00237492"/>
    <w:rsid w:val="0026098C"/>
    <w:rsid w:val="002617FF"/>
    <w:rsid w:val="0026720F"/>
    <w:rsid w:val="00267E33"/>
    <w:rsid w:val="002944CC"/>
    <w:rsid w:val="002A63CD"/>
    <w:rsid w:val="002C6886"/>
    <w:rsid w:val="002F26A0"/>
    <w:rsid w:val="00301384"/>
    <w:rsid w:val="00301CAB"/>
    <w:rsid w:val="00354A87"/>
    <w:rsid w:val="003569E4"/>
    <w:rsid w:val="003652DC"/>
    <w:rsid w:val="003776E8"/>
    <w:rsid w:val="003A3234"/>
    <w:rsid w:val="003F1BC4"/>
    <w:rsid w:val="00417663"/>
    <w:rsid w:val="0041793B"/>
    <w:rsid w:val="00423089"/>
    <w:rsid w:val="00435AF2"/>
    <w:rsid w:val="00435B3F"/>
    <w:rsid w:val="00442BCB"/>
    <w:rsid w:val="00491ADC"/>
    <w:rsid w:val="004B6E0F"/>
    <w:rsid w:val="004E5D80"/>
    <w:rsid w:val="00511769"/>
    <w:rsid w:val="00540518"/>
    <w:rsid w:val="00541205"/>
    <w:rsid w:val="00542DF7"/>
    <w:rsid w:val="00547DE6"/>
    <w:rsid w:val="005A510A"/>
    <w:rsid w:val="005A6337"/>
    <w:rsid w:val="005B2A34"/>
    <w:rsid w:val="005B6622"/>
    <w:rsid w:val="006074F6"/>
    <w:rsid w:val="0061100F"/>
    <w:rsid w:val="00644BF5"/>
    <w:rsid w:val="0068326C"/>
    <w:rsid w:val="006961B2"/>
    <w:rsid w:val="006A5D7A"/>
    <w:rsid w:val="006E3EC7"/>
    <w:rsid w:val="0070534C"/>
    <w:rsid w:val="00715288"/>
    <w:rsid w:val="00734734"/>
    <w:rsid w:val="00744D10"/>
    <w:rsid w:val="00750B0F"/>
    <w:rsid w:val="00767E2E"/>
    <w:rsid w:val="0078079F"/>
    <w:rsid w:val="007E201F"/>
    <w:rsid w:val="007F285D"/>
    <w:rsid w:val="00801F2F"/>
    <w:rsid w:val="0080576C"/>
    <w:rsid w:val="0081210E"/>
    <w:rsid w:val="0083021F"/>
    <w:rsid w:val="008648AA"/>
    <w:rsid w:val="008820E0"/>
    <w:rsid w:val="008A1C28"/>
    <w:rsid w:val="008A5137"/>
    <w:rsid w:val="008C7497"/>
    <w:rsid w:val="008E0642"/>
    <w:rsid w:val="0093491E"/>
    <w:rsid w:val="00941431"/>
    <w:rsid w:val="009429F0"/>
    <w:rsid w:val="00943D13"/>
    <w:rsid w:val="00944C09"/>
    <w:rsid w:val="00957ACE"/>
    <w:rsid w:val="00964531"/>
    <w:rsid w:val="0098522C"/>
    <w:rsid w:val="009A707D"/>
    <w:rsid w:val="009B35E0"/>
    <w:rsid w:val="009B76DF"/>
    <w:rsid w:val="009F2C63"/>
    <w:rsid w:val="00A02903"/>
    <w:rsid w:val="00A33B30"/>
    <w:rsid w:val="00A37868"/>
    <w:rsid w:val="00A470D2"/>
    <w:rsid w:val="00A74E41"/>
    <w:rsid w:val="00A81661"/>
    <w:rsid w:val="00AC75EB"/>
    <w:rsid w:val="00AD380C"/>
    <w:rsid w:val="00AD6F9A"/>
    <w:rsid w:val="00B002F5"/>
    <w:rsid w:val="00B1543F"/>
    <w:rsid w:val="00B15DA7"/>
    <w:rsid w:val="00B3625C"/>
    <w:rsid w:val="00B56D78"/>
    <w:rsid w:val="00B704EF"/>
    <w:rsid w:val="00B806E0"/>
    <w:rsid w:val="00B90030"/>
    <w:rsid w:val="00BA4094"/>
    <w:rsid w:val="00BA6A3F"/>
    <w:rsid w:val="00BB79F9"/>
    <w:rsid w:val="00BC3B5C"/>
    <w:rsid w:val="00BD74FD"/>
    <w:rsid w:val="00BE37D6"/>
    <w:rsid w:val="00C07325"/>
    <w:rsid w:val="00C107F2"/>
    <w:rsid w:val="00C21C7C"/>
    <w:rsid w:val="00C30D3C"/>
    <w:rsid w:val="00C74518"/>
    <w:rsid w:val="00C8759C"/>
    <w:rsid w:val="00C979E0"/>
    <w:rsid w:val="00CA2EE5"/>
    <w:rsid w:val="00CC5FE6"/>
    <w:rsid w:val="00CD2079"/>
    <w:rsid w:val="00CF537C"/>
    <w:rsid w:val="00D11AF5"/>
    <w:rsid w:val="00D15973"/>
    <w:rsid w:val="00D160EF"/>
    <w:rsid w:val="00D212C9"/>
    <w:rsid w:val="00D22592"/>
    <w:rsid w:val="00D314A9"/>
    <w:rsid w:val="00D421B9"/>
    <w:rsid w:val="00D51731"/>
    <w:rsid w:val="00D912E7"/>
    <w:rsid w:val="00DB39FE"/>
    <w:rsid w:val="00E0514D"/>
    <w:rsid w:val="00E05CD6"/>
    <w:rsid w:val="00E12F24"/>
    <w:rsid w:val="00E1306F"/>
    <w:rsid w:val="00E209BB"/>
    <w:rsid w:val="00E413AB"/>
    <w:rsid w:val="00E76B2D"/>
    <w:rsid w:val="00ED389C"/>
    <w:rsid w:val="00ED4934"/>
    <w:rsid w:val="00EF79CD"/>
    <w:rsid w:val="00F04F5E"/>
    <w:rsid w:val="00F22EDE"/>
    <w:rsid w:val="00F45891"/>
    <w:rsid w:val="00F513C6"/>
    <w:rsid w:val="00F60FC5"/>
    <w:rsid w:val="00F73701"/>
    <w:rsid w:val="00F92140"/>
    <w:rsid w:val="00FE2237"/>
    <w:rsid w:val="00FF58EB"/>
    <w:rsid w:val="010F67D1"/>
    <w:rsid w:val="0265DC9C"/>
    <w:rsid w:val="049F1419"/>
    <w:rsid w:val="04D170E4"/>
    <w:rsid w:val="06F59058"/>
    <w:rsid w:val="09022FEE"/>
    <w:rsid w:val="0DADA700"/>
    <w:rsid w:val="0DB31D36"/>
    <w:rsid w:val="10573E46"/>
    <w:rsid w:val="1479C571"/>
    <w:rsid w:val="149EC94D"/>
    <w:rsid w:val="162D8EA6"/>
    <w:rsid w:val="1634D832"/>
    <w:rsid w:val="16952D6A"/>
    <w:rsid w:val="18FC0A82"/>
    <w:rsid w:val="1912F863"/>
    <w:rsid w:val="1A3330CD"/>
    <w:rsid w:val="1A97DAE3"/>
    <w:rsid w:val="1B0233D0"/>
    <w:rsid w:val="1C099F47"/>
    <w:rsid w:val="1CEDA331"/>
    <w:rsid w:val="1CFD7D42"/>
    <w:rsid w:val="2120F371"/>
    <w:rsid w:val="213FDD4A"/>
    <w:rsid w:val="21ACB1D2"/>
    <w:rsid w:val="227A5D94"/>
    <w:rsid w:val="22FCE481"/>
    <w:rsid w:val="23C0EAB6"/>
    <w:rsid w:val="25C4DC85"/>
    <w:rsid w:val="29059399"/>
    <w:rsid w:val="29EB42E3"/>
    <w:rsid w:val="2CBC1581"/>
    <w:rsid w:val="2D67A7C3"/>
    <w:rsid w:val="2E60AA9D"/>
    <w:rsid w:val="30582E83"/>
    <w:rsid w:val="31959C26"/>
    <w:rsid w:val="32489517"/>
    <w:rsid w:val="33110A2B"/>
    <w:rsid w:val="35AA37DA"/>
    <w:rsid w:val="36DE3288"/>
    <w:rsid w:val="3787EE09"/>
    <w:rsid w:val="379CC01C"/>
    <w:rsid w:val="386CB989"/>
    <w:rsid w:val="39BBA82F"/>
    <w:rsid w:val="3A7AB031"/>
    <w:rsid w:val="3ADEC3CA"/>
    <w:rsid w:val="3BB9CE97"/>
    <w:rsid w:val="403479AF"/>
    <w:rsid w:val="4180F71D"/>
    <w:rsid w:val="4293A3E9"/>
    <w:rsid w:val="43260C2E"/>
    <w:rsid w:val="4436F416"/>
    <w:rsid w:val="45CE08B1"/>
    <w:rsid w:val="47B82E67"/>
    <w:rsid w:val="48DDA2A0"/>
    <w:rsid w:val="490A08AA"/>
    <w:rsid w:val="4A8B56E9"/>
    <w:rsid w:val="4A9D8A7A"/>
    <w:rsid w:val="4C6750E0"/>
    <w:rsid w:val="4CF7CA83"/>
    <w:rsid w:val="4D522F19"/>
    <w:rsid w:val="4E276FEB"/>
    <w:rsid w:val="508E0504"/>
    <w:rsid w:val="50C0B981"/>
    <w:rsid w:val="50D7140C"/>
    <w:rsid w:val="513DFFF8"/>
    <w:rsid w:val="51D5D59B"/>
    <w:rsid w:val="5228C37A"/>
    <w:rsid w:val="524ED090"/>
    <w:rsid w:val="57B529D4"/>
    <w:rsid w:val="57E436A6"/>
    <w:rsid w:val="59A026F6"/>
    <w:rsid w:val="5A42CCD2"/>
    <w:rsid w:val="5AB87145"/>
    <w:rsid w:val="5AECCA96"/>
    <w:rsid w:val="5E831A20"/>
    <w:rsid w:val="5F420419"/>
    <w:rsid w:val="5F751EA7"/>
    <w:rsid w:val="61D2F333"/>
    <w:rsid w:val="6247E6B5"/>
    <w:rsid w:val="629B51C1"/>
    <w:rsid w:val="62B799F2"/>
    <w:rsid w:val="6310D5B1"/>
    <w:rsid w:val="63921443"/>
    <w:rsid w:val="64372222"/>
    <w:rsid w:val="67B83AC6"/>
    <w:rsid w:val="689DFFDC"/>
    <w:rsid w:val="6A4E6243"/>
    <w:rsid w:val="6A8C2D91"/>
    <w:rsid w:val="6B1EF7B6"/>
    <w:rsid w:val="6CC1760B"/>
    <w:rsid w:val="6CDE56C5"/>
    <w:rsid w:val="6E7A2726"/>
    <w:rsid w:val="702D79CA"/>
    <w:rsid w:val="721AE450"/>
    <w:rsid w:val="72EBBE95"/>
    <w:rsid w:val="74E3571D"/>
    <w:rsid w:val="76255FD5"/>
    <w:rsid w:val="763785F4"/>
    <w:rsid w:val="7949143E"/>
    <w:rsid w:val="7C837BFD"/>
    <w:rsid w:val="7CDF875B"/>
    <w:rsid w:val="7DA84390"/>
    <w:rsid w:val="7E6469DB"/>
    <w:rsid w:val="7F19B237"/>
    <w:rsid w:val="7F3E9FCA"/>
    <w:rsid w:val="7FAFAA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F7DF8"/>
  <w15:chartTrackingRefBased/>
  <w15:docId w15:val="{CA3D564D-C628-4C15-A267-D40F022E40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7E2E"/>
  </w:style>
  <w:style w:type="paragraph" w:styleId="Heading4">
    <w:name w:val="heading 4"/>
    <w:basedOn w:val="Normal"/>
    <w:next w:val="Normal"/>
    <w:link w:val="Heading4Char"/>
    <w:qFormat/>
    <w:rsid w:val="000378B5"/>
    <w:pPr>
      <w:keepNext/>
      <w:spacing w:after="0" w:line="240" w:lineRule="auto"/>
      <w:outlineLvl w:val="3"/>
    </w:pPr>
    <w:rPr>
      <w:rFonts w:ascii="Tahoma" w:hAnsi="Tahoma" w:eastAsia="Times New Roman" w:cs="Tahoma"/>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21C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1C7C"/>
  </w:style>
  <w:style w:type="paragraph" w:styleId="Footer">
    <w:name w:val="footer"/>
    <w:basedOn w:val="Normal"/>
    <w:link w:val="FooterChar"/>
    <w:uiPriority w:val="99"/>
    <w:unhideWhenUsed/>
    <w:rsid w:val="00C21C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1C7C"/>
  </w:style>
  <w:style w:type="paragraph" w:styleId="ListParagraph">
    <w:name w:val="List Paragraph"/>
    <w:basedOn w:val="Normal"/>
    <w:uiPriority w:val="34"/>
    <w:qFormat/>
    <w:rsid w:val="00E0514D"/>
    <w:pPr>
      <w:ind w:left="720"/>
      <w:contextualSpacing/>
    </w:pPr>
  </w:style>
  <w:style w:type="character" w:styleId="Hyperlink">
    <w:name w:val="Hyperlink"/>
    <w:basedOn w:val="DefaultParagraphFont"/>
    <w:uiPriority w:val="99"/>
    <w:unhideWhenUsed/>
    <w:rsid w:val="00734734"/>
    <w:rPr>
      <w:color w:val="0563C1" w:themeColor="hyperlink"/>
      <w:u w:val="single"/>
    </w:rPr>
  </w:style>
  <w:style w:type="character" w:styleId="UnresolvedMention">
    <w:name w:val="Unresolved Mention"/>
    <w:basedOn w:val="DefaultParagraphFont"/>
    <w:uiPriority w:val="99"/>
    <w:semiHidden/>
    <w:unhideWhenUsed/>
    <w:rsid w:val="00734734"/>
    <w:rPr>
      <w:color w:val="605E5C"/>
      <w:shd w:val="clear" w:color="auto" w:fill="E1DFDD"/>
    </w:rPr>
  </w:style>
  <w:style w:type="character" w:styleId="Heading4Char" w:customStyle="1">
    <w:name w:val="Heading 4 Char"/>
    <w:basedOn w:val="DefaultParagraphFont"/>
    <w:link w:val="Heading4"/>
    <w:rsid w:val="000378B5"/>
    <w:rPr>
      <w:rFonts w:ascii="Tahoma" w:hAnsi="Tahoma" w:eastAsia="Times New Roman" w:cs="Tahoma"/>
      <w:b/>
      <w:bCs/>
      <w:sz w:val="20"/>
      <w:szCs w:val="20"/>
    </w:rPr>
  </w:style>
  <w:style w:type="paragraph" w:styleId="BodyText">
    <w:name w:val="Body Text"/>
    <w:basedOn w:val="Normal"/>
    <w:link w:val="BodyTextChar"/>
    <w:semiHidden/>
    <w:rsid w:val="00B1543F"/>
    <w:pPr>
      <w:spacing w:after="0" w:line="240" w:lineRule="auto"/>
      <w:jc w:val="center"/>
    </w:pPr>
    <w:rPr>
      <w:rFonts w:ascii="Times New Roman" w:hAnsi="Times New Roman" w:eastAsia="Times New Roman" w:cs="Times New Roman"/>
      <w:sz w:val="28"/>
      <w:szCs w:val="20"/>
    </w:rPr>
  </w:style>
  <w:style w:type="character" w:styleId="BodyTextChar" w:customStyle="1">
    <w:name w:val="Body Text Char"/>
    <w:basedOn w:val="DefaultParagraphFont"/>
    <w:link w:val="BodyText"/>
    <w:semiHidden/>
    <w:rsid w:val="00B1543F"/>
    <w:rPr>
      <w:rFonts w:ascii="Times New Roman" w:hAnsi="Times New Roman" w:eastAsia="Times New Roman" w:cs="Times New Roman"/>
      <w:sz w:val="28"/>
      <w:szCs w:val="20"/>
    </w:rPr>
  </w:style>
  <w:style w:type="paragraph" w:styleId="BodyText2">
    <w:name w:val="Body Text 2"/>
    <w:basedOn w:val="Normal"/>
    <w:link w:val="BodyText2Char"/>
    <w:semiHidden/>
    <w:rsid w:val="00B1543F"/>
    <w:pPr>
      <w:spacing w:after="0" w:line="240" w:lineRule="auto"/>
      <w:jc w:val="center"/>
    </w:pPr>
    <w:rPr>
      <w:rFonts w:ascii="Times New Roman" w:hAnsi="Times New Roman" w:eastAsia="Times New Roman" w:cs="Times New Roman"/>
      <w:b/>
      <w:sz w:val="44"/>
      <w:szCs w:val="20"/>
    </w:rPr>
  </w:style>
  <w:style w:type="character" w:styleId="BodyText2Char" w:customStyle="1">
    <w:name w:val="Body Text 2 Char"/>
    <w:basedOn w:val="DefaultParagraphFont"/>
    <w:link w:val="BodyText2"/>
    <w:semiHidden/>
    <w:rsid w:val="00B1543F"/>
    <w:rPr>
      <w:rFonts w:ascii="Times New Roman" w:hAnsi="Times New Roman" w:eastAsia="Times New Roman" w:cs="Times New Roman"/>
      <w:b/>
      <w:sz w:val="44"/>
      <w:szCs w:val="20"/>
    </w:rPr>
  </w:style>
  <w:style w:type="paragraph" w:styleId="BodyText3">
    <w:name w:val="Body Text 3"/>
    <w:basedOn w:val="Normal"/>
    <w:link w:val="BodyText3Char"/>
    <w:semiHidden/>
    <w:rsid w:val="00B1543F"/>
    <w:pPr>
      <w:spacing w:after="0" w:line="240" w:lineRule="auto"/>
      <w:jc w:val="center"/>
    </w:pPr>
    <w:rPr>
      <w:rFonts w:ascii="Times New Roman" w:hAnsi="Times New Roman" w:eastAsia="Times New Roman" w:cs="Times New Roman"/>
      <w:b/>
      <w:sz w:val="52"/>
      <w:szCs w:val="20"/>
    </w:rPr>
  </w:style>
  <w:style w:type="character" w:styleId="BodyText3Char" w:customStyle="1">
    <w:name w:val="Body Text 3 Char"/>
    <w:basedOn w:val="DefaultParagraphFont"/>
    <w:link w:val="BodyText3"/>
    <w:semiHidden/>
    <w:rsid w:val="00B1543F"/>
    <w:rPr>
      <w:rFonts w:ascii="Times New Roman" w:hAnsi="Times New Roman" w:eastAsia="Times New Roman" w:cs="Times New Roman"/>
      <w:b/>
      <w:sz w:val="52"/>
      <w:szCs w:val="20"/>
    </w:rPr>
  </w:style>
  <w:style w:type="table" w:styleId="TableGrid">
    <w:name w:val="Table Grid"/>
    <w:basedOn w:val="TableNormal"/>
    <w:uiPriority w:val="39"/>
    <w:rsid w:val="00CA2E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230E37"/>
    <w:pPr>
      <w:widowControl w:val="0"/>
      <w:autoSpaceDE w:val="0"/>
      <w:autoSpaceDN w:val="0"/>
      <w:spacing w:after="0" w:line="240" w:lineRule="auto"/>
    </w:pPr>
    <w:rPr>
      <w:rFonts w:ascii="Arial" w:hAnsi="Arial" w:eastAsia="Arial" w:cs="Arial"/>
    </w:rPr>
  </w:style>
  <w:style w:type="paragraph" w:styleId="NoSpacing">
    <w:name w:val="No Spacing"/>
    <w:uiPriority w:val="1"/>
    <w:qFormat/>
    <w:rsid w:val="0061100F"/>
    <w:pPr>
      <w:spacing w:after="0" w:line="240" w:lineRule="auto"/>
    </w:pPr>
  </w:style>
  <w:style w:type="character" w:styleId="CommentReference">
    <w:name w:val="annotation reference"/>
    <w:basedOn w:val="DefaultParagraphFont"/>
    <w:uiPriority w:val="99"/>
    <w:semiHidden/>
    <w:unhideWhenUsed/>
    <w:rsid w:val="00F73701"/>
    <w:rPr>
      <w:sz w:val="16"/>
      <w:szCs w:val="16"/>
    </w:rPr>
  </w:style>
  <w:style w:type="paragraph" w:styleId="CommentText">
    <w:name w:val="annotation text"/>
    <w:basedOn w:val="Normal"/>
    <w:link w:val="CommentTextChar"/>
    <w:uiPriority w:val="99"/>
    <w:unhideWhenUsed/>
    <w:rsid w:val="00F73701"/>
    <w:pPr>
      <w:spacing w:line="240" w:lineRule="auto"/>
    </w:pPr>
    <w:rPr>
      <w:sz w:val="20"/>
      <w:szCs w:val="20"/>
    </w:rPr>
  </w:style>
  <w:style w:type="character" w:styleId="CommentTextChar" w:customStyle="1">
    <w:name w:val="Comment Text Char"/>
    <w:basedOn w:val="DefaultParagraphFont"/>
    <w:link w:val="CommentText"/>
    <w:uiPriority w:val="99"/>
    <w:rsid w:val="00F73701"/>
    <w:rPr>
      <w:sz w:val="20"/>
      <w:szCs w:val="20"/>
    </w:rPr>
  </w:style>
  <w:style w:type="paragraph" w:styleId="CommentSubject">
    <w:name w:val="annotation subject"/>
    <w:basedOn w:val="CommentText"/>
    <w:next w:val="CommentText"/>
    <w:link w:val="CommentSubjectChar"/>
    <w:uiPriority w:val="99"/>
    <w:semiHidden/>
    <w:unhideWhenUsed/>
    <w:rsid w:val="00F73701"/>
    <w:rPr>
      <w:b/>
      <w:bCs/>
    </w:rPr>
  </w:style>
  <w:style w:type="character" w:styleId="CommentSubjectChar" w:customStyle="1">
    <w:name w:val="Comment Subject Char"/>
    <w:basedOn w:val="CommentTextChar"/>
    <w:link w:val="CommentSubject"/>
    <w:uiPriority w:val="99"/>
    <w:semiHidden/>
    <w:rsid w:val="00F737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mailto:falls@wihealthyaging.org" TargetMode="External" Id="rId17" /><Relationship Type="http://schemas.openxmlformats.org/officeDocument/2006/relationships/customXml" Target="../customXml/item2.xml" Id="rId2" /><Relationship Type="http://schemas.openxmlformats.org/officeDocument/2006/relationships/hyperlink" Target="https://wiha.wufoo.com/forms/sli35100d8jbu3/"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iha.wufoo.com/forms/q10q97uu10ikq1q/" TargetMode="External" Id="rId15" /><Relationship Type="http://schemas.openxmlformats.org/officeDocument/2006/relationships/comments" Target="comments.xm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iha.wufoo.com/forms/k1knk6ru1mrjzf6/" TargetMode="External" Id="rId14" /><Relationship Type="http://schemas.openxmlformats.org/officeDocument/2006/relationships/theme" Target="theme/theme1.xml" Id="rId22" /><Relationship Type="http://schemas.openxmlformats.org/officeDocument/2006/relationships/glossaryDocument" Target="glossary/document.xml" Id="R2e098026b35d46ff" /><Relationship Type="http://schemas.openxmlformats.org/officeDocument/2006/relationships/hyperlink" Target="https://support.microsoft.com/en-au/office/reduce-background-noise-in-microsoft-teams-meetings-1a9c6819-137d-4b3b-a1c8-4ab20b234c0d" TargetMode="External" Id="R19d1f0ee592847e0" /><Relationship Type="http://schemas.openxmlformats.org/officeDocument/2006/relationships/hyperlink" Target="https://support.zoom.com/hc/en/article?id=zm_kb&amp;sysparm_article=KB0059985" TargetMode="External" Id="R28b5c8fc98684ca8" /><Relationship Type="http://schemas.openxmlformats.org/officeDocument/2006/relationships/hyperlink" Target="https://help.webex.com/en-us/article/n70a8os/Remove-background-noise-during-Webex-meetings-or-webinars" TargetMode="External" Id="R704204e76f5a4067" /><Relationship Type="http://schemas.openxmlformats.org/officeDocument/2006/relationships/hyperlink" Target="https://support.google.com/meet/answer/9919960?hl=en&amp;co=GENIE.Platform%3DDesktop" TargetMode="External" Id="R61de8b3784ff4ea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3016b65c-86bc-45e7-bb62-d8fc5c033d8a}"/>
      </w:docPartPr>
      <w:docPartBody>
        <w:p xmlns:wp14="http://schemas.microsoft.com/office/word/2010/wordml" w14:paraId="4E717DE7"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86A37D4E80741BE5E042F7E78CFFB" ma:contentTypeVersion="43" ma:contentTypeDescription="Create a new document." ma:contentTypeScope="" ma:versionID="d8db5f666e40d3c13df5795c9ae055f6">
  <xsd:schema xmlns:xsd="http://www.w3.org/2001/XMLSchema" xmlns:xs="http://www.w3.org/2001/XMLSchema" xmlns:p="http://schemas.microsoft.com/office/2006/metadata/properties" xmlns:ns2="50c43cca-6214-4b96-bf72-4b2a24d6a073" xmlns:ns3="b76524b7-74bf-4061-9bbc-49fa7d72951c" targetNamespace="http://schemas.microsoft.com/office/2006/metadata/properties" ma:root="true" ma:fieldsID="31abf8a6cbf9950861d01801a8e5829f" ns2:_="" ns3:_="">
    <xsd:import namespace="50c43cca-6214-4b96-bf72-4b2a24d6a073"/>
    <xsd:import namespace="b76524b7-74bf-4061-9bbc-49fa7d72951c"/>
    <xsd:element name="properties">
      <xsd:complexType>
        <xsd:sequence>
          <xsd:element name="documentManagement">
            <xsd:complexType>
              <xsd:all>
                <xsd:element ref="ns2:Year" minOccurs="0"/>
                <xsd:element ref="ns2:MediaServiceFastMetadata" minOccurs="0"/>
                <xsd:element ref="ns3:TaxCatchAll"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lddf4348b4b44eeb955ff7f4eeb686b3" minOccurs="0"/>
                <xsd:element ref="ns2:k958cdbe2074454e823e3f35de4247bc" minOccurs="0"/>
                <xsd:element ref="ns2:bbaeeffa36ad44e7a369bcf5837d041f" minOccurs="0"/>
                <xsd:element ref="ns2:j9247d9a13f240d6898af53f528f41a2" minOccurs="0"/>
                <xsd:element ref="ns2:j4deb1fb49a2484a9bc772d31df6a623" minOccurs="0"/>
                <xsd:element ref="ns3:SharedWithUsers" minOccurs="0"/>
                <xsd:element ref="ns3:SharedWithDetails"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43cca-6214-4b96-bf72-4b2a24d6a073" elementFormDefault="qualified">
    <xsd:import namespace="http://schemas.microsoft.com/office/2006/documentManagement/types"/>
    <xsd:import namespace="http://schemas.microsoft.com/office/infopath/2007/PartnerControls"/>
    <xsd:element name="Year" ma:index="8" nillable="true" ma:displayName="Year" ma:format="Dropdown" ma:internalName="Year" ma:readOnly="false">
      <xsd:simpleType>
        <xsd:restriction base="dms:Text">
          <xsd:maxLength value="255"/>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ddf4348b4b44eeb955ff7f4eeb686b3" ma:index="19" nillable="true" ma:taxonomy="true" ma:internalName="lddf4348b4b44eeb955ff7f4eeb686b3" ma:taxonomyFieldName="Delivery_x0020_Method" ma:displayName="Delivery Method" ma:readOnly="false" ma:default="" ma:fieldId="{5ddf4348-b4b4-4eeb-955f-f7f4eeb686b3}" ma:taxonomyMulti="true" ma:sspId="be0ca4f4-bd4a-4530-8d17-0334718f01b6" ma:termSetId="554aaeb6-9879-4f46-aec4-0cfa973a2504" ma:anchorId="00000000-0000-0000-0000-000000000000" ma:open="false" ma:isKeyword="false">
      <xsd:complexType>
        <xsd:sequence>
          <xsd:element ref="pc:Terms" minOccurs="0" maxOccurs="1"/>
        </xsd:sequence>
      </xsd:complexType>
    </xsd:element>
    <xsd:element name="k958cdbe2074454e823e3f35de4247bc" ma:index="21" nillable="true" ma:taxonomy="true" ma:internalName="k958cdbe2074454e823e3f35de4247bc" ma:taxonomyFieldName="Training" ma:displayName="Used In" ma:readOnly="false" ma:default="" ma:fieldId="{4958cdbe-2074-454e-823e-3f35de4247bc}" ma:taxonomyMulti="true" ma:sspId="be0ca4f4-bd4a-4530-8d17-0334718f01b6" ma:termSetId="c55d9f9d-0ed6-4fd2-8435-a67175283e59" ma:anchorId="00000000-0000-0000-0000-000000000000" ma:open="false" ma:isKeyword="false">
      <xsd:complexType>
        <xsd:sequence>
          <xsd:element ref="pc:Terms" minOccurs="0" maxOccurs="1"/>
        </xsd:sequence>
      </xsd:complexType>
    </xsd:element>
    <xsd:element name="bbaeeffa36ad44e7a369bcf5837d041f" ma:index="23" nillable="true" ma:taxonomy="true" ma:internalName="bbaeeffa36ad44e7a369bcf5837d041f" ma:taxonomyFieldName="Audience" ma:displayName="Used By" ma:readOnly="false" ma:default="" ma:fieldId="{bbaeeffa-36ad-44e7-a369-bcf5837d041f}" ma:taxonomyMulti="true" ma:sspId="be0ca4f4-bd4a-4530-8d17-0334718f01b6" ma:termSetId="7431fd12-e143-400b-802a-e5c6c4cb0b40" ma:anchorId="00000000-0000-0000-0000-000000000000" ma:open="false" ma:isKeyword="false">
      <xsd:complexType>
        <xsd:sequence>
          <xsd:element ref="pc:Terms" minOccurs="0" maxOccurs="1"/>
        </xsd:sequence>
      </xsd:complexType>
    </xsd:element>
    <xsd:element name="j9247d9a13f240d6898af53f528f41a2" ma:index="25" nillable="true" ma:taxonomy="true" ma:internalName="j9247d9a13f240d6898af53f528f41a2" ma:taxonomyFieldName="Doc_x0020_Type" ma:displayName="Doc Type" ma:readOnly="false" ma:default="" ma:fieldId="{39247d9a-13f2-40d6-898a-f53f528f41a2}" ma:taxonomyMulti="true" ma:sspId="be0ca4f4-bd4a-4530-8d17-0334718f01b6" ma:termSetId="f63123ce-4453-4304-b871-972c575d7b72" ma:anchorId="00000000-0000-0000-0000-000000000000" ma:open="false" ma:isKeyword="false">
      <xsd:complexType>
        <xsd:sequence>
          <xsd:element ref="pc:Terms" minOccurs="0" maxOccurs="1"/>
        </xsd:sequence>
      </xsd:complexType>
    </xsd:element>
    <xsd:element name="j4deb1fb49a2484a9bc772d31df6a623" ma:index="27" nillable="true" ma:taxonomy="true" ma:internalName="j4deb1fb49a2484a9bc772d31df6a623" ma:taxonomyFieldName="WS_x0020_Phase" ma:displayName="WS Phase" ma:readOnly="false" ma:default="" ma:fieldId="{34deb1fb-49a2-484a-9bc7-72d31df6a623}" ma:taxonomyMulti="true" ma:sspId="be0ca4f4-bd4a-4530-8d17-0334718f01b6" ma:termSetId="6e605135-9a19-4602-93fe-72d3088cc22c" ma:anchorId="00000000-0000-0000-0000-000000000000" ma:open="false" ma:isKeyword="false">
      <xsd:complexType>
        <xsd:sequence>
          <xsd:element ref="pc:Terms" minOccurs="0" maxOccurs="1"/>
        </xsd:sequence>
      </xsd:complexType>
    </xsd:element>
    <xsd:element name="MediaServiceMetadata" ma:index="30" nillable="true" ma:displayName="MediaServiceMetadata" ma:hidden="true" ma:internalName="MediaService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8bfaa1-68b0-4321-8145-30d0d4005d2d}" ma:internalName="TaxCatchAll" ma:readOnly="false"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6524b7-74bf-4061-9bbc-49fa7d72951c">
      <Value>917</Value>
      <Value>915</Value>
      <Value>914</Value>
      <Value>913</Value>
      <Value>931</Value>
      <Value>907</Value>
      <Value>920</Value>
      <Value>999</Value>
    </TaxCatchAll>
    <lcf76f155ced4ddcb4097134ff3c332f xmlns="50c43cca-6214-4b96-bf72-4b2a24d6a073">
      <Terms xmlns="http://schemas.microsoft.com/office/infopath/2007/PartnerControls"/>
    </lcf76f155ced4ddcb4097134ff3c332f>
    <Year xmlns="50c43cca-6214-4b96-bf72-4b2a24d6a073">2024</Year>
    <j4deb1fb49a2484a9bc772d31df6a623 xmlns="50c43cca-6214-4b96-bf72-4b2a24d6a073">
      <Terms xmlns="http://schemas.microsoft.com/office/infopath/2007/PartnerControls">
        <TermInfo xmlns="http://schemas.microsoft.com/office/infopath/2007/PartnerControls">
          <TermName xmlns="http://schemas.microsoft.com/office/infopath/2007/PartnerControls">During</TermName>
          <TermId xmlns="http://schemas.microsoft.com/office/infopath/2007/PartnerControls">1f0c3db1-124e-445c-a42d-b830cd0dc561</TermId>
        </TermInfo>
      </Terms>
    </j4deb1fb49a2484a9bc772d31df6a623>
    <k958cdbe2074454e823e3f35de4247bc xmlns="50c43cca-6214-4b96-bf72-4b2a24d6a073">
      <Terms xmlns="http://schemas.microsoft.com/office/infopath/2007/PartnerControls">
        <TermInfo xmlns="http://schemas.microsoft.com/office/infopath/2007/PartnerControls">
          <TermName xmlns="http://schemas.microsoft.com/office/infopath/2007/PartnerControls">Workshop</TermName>
          <TermId xmlns="http://schemas.microsoft.com/office/infopath/2007/PartnerControls">d65f2ab5-3dc1-4649-8c30-3b8d3c8f0f2d</TermId>
        </TermInfo>
      </Terms>
    </k958cdbe2074454e823e3f35de4247bc>
    <lddf4348b4b44eeb955ff7f4eeb686b3 xmlns="50c43cca-6214-4b96-bf72-4b2a24d6a073">
      <Terms xmlns="http://schemas.microsoft.com/office/infopath/2007/PartnerControls">
        <TermInfo xmlns="http://schemas.microsoft.com/office/infopath/2007/PartnerControls">
          <TermName xmlns="http://schemas.microsoft.com/office/infopath/2007/PartnerControls">In Person</TermName>
          <TermId xmlns="http://schemas.microsoft.com/office/infopath/2007/PartnerControls">f3bc51b8-f65c-413c-9fcc-f7a2e7e5cca0</TermId>
        </TermInfo>
        <TermInfo xmlns="http://schemas.microsoft.com/office/infopath/2007/PartnerControls">
          <TermName xmlns="http://schemas.microsoft.com/office/infopath/2007/PartnerControls">Virtual</TermName>
          <TermId xmlns="http://schemas.microsoft.com/office/infopath/2007/PartnerControls">8ecf9d73-4d08-4486-819f-e460d9e7ac7a</TermId>
        </TermInfo>
      </Terms>
    </lddf4348b4b44eeb955ff7f4eeb686b3>
    <bbaeeffa36ad44e7a369bcf5837d041f xmlns="50c43cca-6214-4b96-bf72-4b2a24d6a073">
      <Terms xmlns="http://schemas.microsoft.com/office/infopath/2007/PartnerControls">
        <TermInfo xmlns="http://schemas.microsoft.com/office/infopath/2007/PartnerControls">
          <TermName xmlns="http://schemas.microsoft.com/office/infopath/2007/PartnerControls">Master Trainers</TermName>
          <TermId xmlns="http://schemas.microsoft.com/office/infopath/2007/PartnerControls">d8593f30-4ca5-4a8f-9312-adf44576b974</TermId>
        </TermInfo>
        <TermInfo xmlns="http://schemas.microsoft.com/office/infopath/2007/PartnerControls">
          <TermName xmlns="http://schemas.microsoft.com/office/infopath/2007/PartnerControls">Faculty Trainer</TermName>
          <TermId xmlns="http://schemas.microsoft.com/office/infopath/2007/PartnerControls">6f79c79d-cedd-4b6a-a447-aad406982b9c</TermId>
        </TermInfo>
        <TermInfo xmlns="http://schemas.microsoft.com/office/infopath/2007/PartnerControls">
          <TermName xmlns="http://schemas.microsoft.com/office/infopath/2007/PartnerControls">WIHA Staff</TermName>
          <TermId xmlns="http://schemas.microsoft.com/office/infopath/2007/PartnerControls">d5d5ba39-7b18-4a9c-9aa7-d01bba54c958</TermId>
        </TermInfo>
        <TermInfo xmlns="http://schemas.microsoft.com/office/infopath/2007/PartnerControls">
          <TermName xmlns="http://schemas.microsoft.com/office/infopath/2007/PartnerControls">Admin</TermName>
          <TermId xmlns="http://schemas.microsoft.com/office/infopath/2007/PartnerControls">cfd570ec-4903-4734-846c-c277e54e6473</TermId>
        </TermInfo>
      </Terms>
    </bbaeeffa36ad44e7a369bcf5837d041f>
    <j9247d9a13f240d6898af53f528f41a2 xmlns="50c43cca-6214-4b96-bf72-4b2a24d6a073">
      <Terms xmlns="http://schemas.microsoft.com/office/infopath/2007/PartnerControls"/>
    </j9247d9a13f240d6898af53f528f41a2>
  </documentManagement>
</p:properties>
</file>

<file path=customXml/itemProps1.xml><?xml version="1.0" encoding="utf-8"?>
<ds:datastoreItem xmlns:ds="http://schemas.openxmlformats.org/officeDocument/2006/customXml" ds:itemID="{9220D72F-33E8-4131-9A5A-36E73B05F1B2}">
  <ds:schemaRefs>
    <ds:schemaRef ds:uri="http://schemas.microsoft.com/sharepoint/v3/contenttype/forms"/>
  </ds:schemaRefs>
</ds:datastoreItem>
</file>

<file path=customXml/itemProps2.xml><?xml version="1.0" encoding="utf-8"?>
<ds:datastoreItem xmlns:ds="http://schemas.openxmlformats.org/officeDocument/2006/customXml" ds:itemID="{FBB719A7-694F-4321-84EC-F503CD403DAE}"/>
</file>

<file path=customXml/itemProps3.xml><?xml version="1.0" encoding="utf-8"?>
<ds:datastoreItem xmlns:ds="http://schemas.openxmlformats.org/officeDocument/2006/customXml" ds:itemID="{7BE1BF9B-1597-43A0-A3B3-627E446A0AE7}">
  <ds:schemaRefs>
    <ds:schemaRef ds:uri="http://schemas.microsoft.com/office/2006/metadata/properties"/>
    <ds:schemaRef ds:uri="http://schemas.microsoft.com/office/infopath/2007/PartnerControls"/>
    <ds:schemaRef ds:uri="b76524b7-74bf-4061-9bbc-49fa7d72951c"/>
    <ds:schemaRef ds:uri="50c43cca-6214-4b96-bf72-4b2a24d6a073"/>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Schreiner</dc:creator>
  <cp:keywords/>
  <dc:description/>
  <cp:lastModifiedBy>Suzanne Morley</cp:lastModifiedBy>
  <cp:revision>53</cp:revision>
  <dcterms:created xsi:type="dcterms:W3CDTF">2024-01-25T21:49:00Z</dcterms:created>
  <dcterms:modified xsi:type="dcterms:W3CDTF">2024-11-01T17:01:59Z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0x01010083886A37D4E80741BE5E042F7E78CFFB</vt:lpwstr>
  </property>
  <property fmtid="{D5CDD505-2E9C-101B-9397-08002B2CF9AE}" pid="3" name="Order">
    <vt:r8>559200</vt:r8>
  </property>
  <property fmtid="{D5CDD505-2E9C-101B-9397-08002B2CF9AE}" pid="4" name="Training">
    <vt:lpwstr>920;#Workshop|d65f2ab5-3dc1-4649-8c30-3b8d3c8f0f2d</vt:lpwstr>
  </property>
  <property fmtid="{D5CDD505-2E9C-101B-9397-08002B2CF9AE}" pid="5" name="WS_x0020_Phase">
    <vt:lpwstr/>
  </property>
  <property fmtid="{D5CDD505-2E9C-101B-9397-08002B2CF9AE}" pid="6" name="MediaServiceImageTags">
    <vt:lpwstr/>
  </property>
  <property fmtid="{D5CDD505-2E9C-101B-9397-08002B2CF9AE}" pid="7" name="Delivery Method">
    <vt:lpwstr>915;#In Person|f3bc51b8-f65c-413c-9fcc-f7a2e7e5cca0;#907;#Virtual|8ecf9d73-4d08-4486-819f-e460d9e7ac7a</vt:lpwstr>
  </property>
  <property fmtid="{D5CDD505-2E9C-101B-9397-08002B2CF9AE}" pid="8" name="Doc_x0020_Type">
    <vt:lpwstr/>
  </property>
  <property fmtid="{D5CDD505-2E9C-101B-9397-08002B2CF9AE}" pid="9" name="Audience">
    <vt:lpwstr>914;#Master Trainers|d8593f30-4ca5-4a8f-9312-adf44576b974;#917;#Faculty Trainer|6f79c79d-cedd-4b6a-a447-aad406982b9c;#999;#WIHA Staff|d5d5ba39-7b18-4a9c-9aa7-d01bba54c958;#913;#Admin|cfd570ec-4903-4734-846c-c277e54e6473</vt:lpwstr>
  </property>
  <property fmtid="{D5CDD505-2E9C-101B-9397-08002B2CF9AE}" pid="10" name="WS Phase">
    <vt:lpwstr>931;#During|1f0c3db1-124e-445c-a42d-b830cd0dc561</vt:lpwstr>
  </property>
  <property fmtid="{D5CDD505-2E9C-101B-9397-08002B2CF9AE}" pid="11" name="Doc Type">
    <vt:lpwstr/>
  </property>
</Properties>
</file>