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684A4" w14:textId="3F1FE305" w:rsidR="00681ACB" w:rsidRPr="00CF7EB4" w:rsidRDefault="00681ACB" w:rsidP="00C2277F">
      <w:pPr>
        <w:spacing w:after="0" w:line="240" w:lineRule="auto"/>
        <w:jc w:val="center"/>
        <w:rPr>
          <w:rFonts w:ascii="Segoe UI" w:hAnsi="Segoe UI" w:cs="Segoe UI"/>
          <w:b/>
          <w:bCs/>
          <w:color w:val="FF3399"/>
          <w:sz w:val="96"/>
          <w:szCs w:val="96"/>
        </w:rPr>
      </w:pPr>
      <w:r w:rsidRPr="00CF7EB4">
        <w:rPr>
          <w:rFonts w:ascii="Segoe UI" w:hAnsi="Segoe UI" w:cs="Segoe UI"/>
          <w:b/>
          <w:bCs/>
          <w:color w:val="FF3399"/>
          <w:sz w:val="96"/>
          <w:szCs w:val="96"/>
        </w:rPr>
        <w:t>Social Isolation and Loneliness Awareness Week Toolkit 2022</w:t>
      </w:r>
    </w:p>
    <w:p w14:paraId="1C0CA854" w14:textId="77777777" w:rsidR="00CF7EB4" w:rsidRDefault="00CF7EB4" w:rsidP="00A0433E">
      <w:pPr>
        <w:spacing w:after="0" w:line="240" w:lineRule="auto"/>
        <w:rPr>
          <w:rFonts w:ascii="Segoe UI" w:hAnsi="Segoe UI" w:cs="Segoe UI"/>
          <w:sz w:val="24"/>
          <w:szCs w:val="24"/>
        </w:rPr>
      </w:pPr>
    </w:p>
    <w:p w14:paraId="306690C8" w14:textId="75D3290A" w:rsidR="00A0433E" w:rsidRPr="00CF7EB4" w:rsidRDefault="00A0433E" w:rsidP="00A0433E">
      <w:pPr>
        <w:spacing w:after="0" w:line="240" w:lineRule="auto"/>
        <w:rPr>
          <w:rFonts w:ascii="Segoe UI" w:hAnsi="Segoe UI" w:cs="Segoe UI"/>
          <w:sz w:val="28"/>
          <w:szCs w:val="28"/>
        </w:rPr>
      </w:pPr>
      <w:r w:rsidRPr="00CF7EB4">
        <w:rPr>
          <w:rFonts w:ascii="Segoe UI" w:hAnsi="Segoe UI" w:cs="Segoe UI"/>
          <w:sz w:val="28"/>
          <w:szCs w:val="28"/>
        </w:rPr>
        <w:t xml:space="preserve">This toolkit was prepared by the Wisconsin Coalition to End Social Isolation and Loneliness. You can learn more about our coalition </w:t>
      </w:r>
      <w:hyperlink r:id="rId7" w:history="1">
        <w:r w:rsidRPr="008B1B94">
          <w:rPr>
            <w:rStyle w:val="Hyperlink"/>
            <w:rFonts w:ascii="Segoe UI" w:hAnsi="Segoe UI" w:cs="Segoe UI"/>
            <w:sz w:val="28"/>
            <w:szCs w:val="28"/>
          </w:rPr>
          <w:t>here</w:t>
        </w:r>
      </w:hyperlink>
      <w:r w:rsidRPr="00CF7EB4">
        <w:rPr>
          <w:rFonts w:ascii="Segoe UI" w:hAnsi="Segoe UI" w:cs="Segoe UI"/>
          <w:sz w:val="28"/>
          <w:szCs w:val="28"/>
        </w:rPr>
        <w:t xml:space="preserve">. </w:t>
      </w:r>
      <w:r w:rsidR="008D3187">
        <w:rPr>
          <w:rFonts w:ascii="Segoe UI" w:hAnsi="Segoe UI" w:cs="Segoe UI"/>
          <w:sz w:val="28"/>
          <w:szCs w:val="28"/>
        </w:rPr>
        <w:t>Social Isolation and Awareness Week takes place November 13 – 19, 2022.</w:t>
      </w:r>
    </w:p>
    <w:p w14:paraId="43D0BA3E" w14:textId="3985B3AA" w:rsidR="00A0433E" w:rsidRPr="00CF7EB4" w:rsidRDefault="00A0433E" w:rsidP="00A0433E">
      <w:pPr>
        <w:spacing w:after="0" w:line="240" w:lineRule="auto"/>
        <w:rPr>
          <w:rFonts w:ascii="Segoe UI" w:hAnsi="Segoe UI" w:cs="Segoe UI"/>
          <w:sz w:val="28"/>
          <w:szCs w:val="28"/>
        </w:rPr>
      </w:pPr>
    </w:p>
    <w:p w14:paraId="594A641D" w14:textId="130A2CFE" w:rsidR="00A0433E" w:rsidRPr="00CF7EB4" w:rsidRDefault="00820BD6" w:rsidP="00A0433E">
      <w:pPr>
        <w:spacing w:after="0" w:line="240" w:lineRule="auto"/>
        <w:rPr>
          <w:rFonts w:ascii="Segoe UI" w:hAnsi="Segoe UI" w:cs="Segoe UI"/>
          <w:sz w:val="28"/>
          <w:szCs w:val="28"/>
        </w:rPr>
      </w:pPr>
      <w:r w:rsidRPr="00CF7EB4">
        <w:rPr>
          <w:rFonts w:ascii="Segoe UI" w:hAnsi="Segoe UI" w:cs="Segoe UI"/>
          <w:sz w:val="28"/>
          <w:szCs w:val="28"/>
        </w:rPr>
        <w:t>The toolkit was designed so that you can pick and choose the resource</w:t>
      </w:r>
      <w:r w:rsidR="00DC0B4F">
        <w:rPr>
          <w:rFonts w:ascii="Segoe UI" w:hAnsi="Segoe UI" w:cs="Segoe UI"/>
          <w:sz w:val="28"/>
          <w:szCs w:val="28"/>
        </w:rPr>
        <w:t>(s)</w:t>
      </w:r>
      <w:r w:rsidRPr="00CF7EB4">
        <w:rPr>
          <w:rFonts w:ascii="Segoe UI" w:hAnsi="Segoe UI" w:cs="Segoe UI"/>
          <w:sz w:val="28"/>
          <w:szCs w:val="28"/>
        </w:rPr>
        <w:t xml:space="preserve"> that makes the most sense for your work and what you want to do during awareness week. You will find areas that are yellow-highlighted - these sections prompt you to add in your own specific details. Please feel free to use this toolkit as a guide and modify as needed. Please reach out to Carleigh Olson (</w:t>
      </w:r>
      <w:hyperlink r:id="rId8" w:history="1">
        <w:r w:rsidRPr="00CF7EB4">
          <w:rPr>
            <w:rStyle w:val="Hyperlink"/>
            <w:rFonts w:ascii="Segoe UI" w:hAnsi="Segoe UI" w:cs="Segoe UI"/>
            <w:sz w:val="28"/>
            <w:szCs w:val="28"/>
          </w:rPr>
          <w:t>carleighs.olson@dhs.wisconsin.gov</w:t>
        </w:r>
      </w:hyperlink>
      <w:r w:rsidRPr="00CF7EB4">
        <w:rPr>
          <w:rFonts w:ascii="Segoe UI" w:hAnsi="Segoe UI" w:cs="Segoe UI"/>
          <w:sz w:val="28"/>
          <w:szCs w:val="28"/>
        </w:rPr>
        <w:t>) with any questions.</w:t>
      </w:r>
    </w:p>
    <w:p w14:paraId="23F29303" w14:textId="6CDA7DC9" w:rsidR="00A0433E" w:rsidRDefault="008C1F87" w:rsidP="00820BD6">
      <w:pPr>
        <w:spacing w:after="0" w:line="240" w:lineRule="auto"/>
        <w:rPr>
          <w:rFonts w:ascii="Segoe UI" w:hAnsi="Segoe UI" w:cs="Segoe UI"/>
          <w:b/>
          <w:bCs/>
          <w:color w:val="FF3399"/>
          <w:sz w:val="44"/>
          <w:szCs w:val="44"/>
        </w:rPr>
      </w:pPr>
      <w:r w:rsidRPr="008C1F87">
        <w:rPr>
          <w:rFonts w:ascii="Segoe UI" w:hAnsi="Segoe UI" w:cs="Segoe UI"/>
          <w:b/>
          <w:bCs/>
          <w:noProof/>
          <w:color w:val="FF3399"/>
          <w:sz w:val="44"/>
          <w:szCs w:val="44"/>
        </w:rPr>
        <w:drawing>
          <wp:inline distT="0" distB="0" distL="0" distR="0" wp14:anchorId="4394810D" wp14:editId="2F80144E">
            <wp:extent cx="2411442" cy="2837246"/>
            <wp:effectExtent l="0" t="0" r="8255" b="1270"/>
            <wp:docPr id="5" name="Picture 4" descr="A person in a wheelchair talking to a person in another person.">
              <a:extLst xmlns:a="http://schemas.openxmlformats.org/drawingml/2006/main">
                <a:ext uri="{FF2B5EF4-FFF2-40B4-BE49-F238E27FC236}">
                  <a16:creationId xmlns:a16="http://schemas.microsoft.com/office/drawing/2014/main" id="{7BD6A090-9E5E-4A94-9DC7-37C201E4A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in a wheelchair talking to a person in another person.">
                      <a:extLst>
                        <a:ext uri="{FF2B5EF4-FFF2-40B4-BE49-F238E27FC236}">
                          <a16:creationId xmlns:a16="http://schemas.microsoft.com/office/drawing/2014/main" id="{7BD6A090-9E5E-4A94-9DC7-37C201E4A15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13231" cy="2839351"/>
                    </a:xfrm>
                    <a:prstGeom prst="rect">
                      <a:avLst/>
                    </a:prstGeom>
                  </pic:spPr>
                </pic:pic>
              </a:graphicData>
            </a:graphic>
          </wp:inline>
        </w:drawing>
      </w:r>
      <w:r>
        <w:rPr>
          <w:rFonts w:ascii="Segoe UI" w:hAnsi="Segoe UI" w:cs="Segoe UI"/>
          <w:b/>
          <w:bCs/>
          <w:color w:val="FF3399"/>
          <w:sz w:val="44"/>
          <w:szCs w:val="44"/>
        </w:rPr>
        <w:t xml:space="preserve">         </w:t>
      </w:r>
      <w:r w:rsidRPr="008C1F87">
        <w:rPr>
          <w:rFonts w:ascii="Segoe UI" w:hAnsi="Segoe UI" w:cs="Segoe UI"/>
          <w:b/>
          <w:bCs/>
          <w:noProof/>
          <w:color w:val="FF3399"/>
          <w:sz w:val="44"/>
          <w:szCs w:val="44"/>
        </w:rPr>
        <w:drawing>
          <wp:inline distT="0" distB="0" distL="0" distR="0" wp14:anchorId="371D7FC5" wp14:editId="4803B5B3">
            <wp:extent cx="2945080" cy="1648375"/>
            <wp:effectExtent l="0" t="0" r="8255" b="9525"/>
            <wp:docPr id="13" name="Picture 12" descr="A picture of an older woman virtually talking to a family.&#10;">
              <a:extLst xmlns:a="http://schemas.openxmlformats.org/drawingml/2006/main">
                <a:ext uri="{FF2B5EF4-FFF2-40B4-BE49-F238E27FC236}">
                  <a16:creationId xmlns:a16="http://schemas.microsoft.com/office/drawing/2014/main" id="{4441EF50-0F54-1407-88B8-4B439D9450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of an older woman virtually talking to a family.&#10;">
                      <a:extLst>
                        <a:ext uri="{FF2B5EF4-FFF2-40B4-BE49-F238E27FC236}">
                          <a16:creationId xmlns:a16="http://schemas.microsoft.com/office/drawing/2014/main" id="{4441EF50-0F54-1407-88B8-4B439D9450E9}"/>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5365" t="17081" r="4830" b="10512"/>
                    <a:stretch/>
                  </pic:blipFill>
                  <pic:spPr>
                    <a:xfrm>
                      <a:off x="0" y="0"/>
                      <a:ext cx="2969045" cy="1661788"/>
                    </a:xfrm>
                    <a:prstGeom prst="rect">
                      <a:avLst/>
                    </a:prstGeom>
                  </pic:spPr>
                </pic:pic>
              </a:graphicData>
            </a:graphic>
          </wp:inline>
        </w:drawing>
      </w:r>
      <w:r>
        <w:rPr>
          <w:rFonts w:ascii="Segoe UI" w:hAnsi="Segoe UI" w:cs="Segoe UI"/>
          <w:b/>
          <w:bCs/>
          <w:color w:val="FF3399"/>
          <w:sz w:val="44"/>
          <w:szCs w:val="44"/>
        </w:rPr>
        <w:t xml:space="preserve">     </w:t>
      </w:r>
      <w:r w:rsidRPr="008C1F87">
        <w:rPr>
          <w:rFonts w:ascii="Segoe UI" w:hAnsi="Segoe UI" w:cs="Segoe UI"/>
          <w:b/>
          <w:bCs/>
          <w:noProof/>
          <w:color w:val="FF3399"/>
          <w:sz w:val="44"/>
          <w:szCs w:val="44"/>
        </w:rPr>
        <w:drawing>
          <wp:inline distT="0" distB="0" distL="0" distR="0" wp14:anchorId="317BC19D" wp14:editId="3A69019F">
            <wp:extent cx="2600696" cy="2787473"/>
            <wp:effectExtent l="0" t="0" r="0" b="0"/>
            <wp:docPr id="6" name="Picture 5" descr="A picture of a person delivering groceries for an older woman.&#10;">
              <a:extLst xmlns:a="http://schemas.openxmlformats.org/drawingml/2006/main">
                <a:ext uri="{FF2B5EF4-FFF2-40B4-BE49-F238E27FC236}">
                  <a16:creationId xmlns:a16="http://schemas.microsoft.com/office/drawing/2014/main" id="{4FB29B4D-8EE6-4954-AA5A-1DC352056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of a person delivering groceries for an older woman.&#10;">
                      <a:extLst>
                        <a:ext uri="{FF2B5EF4-FFF2-40B4-BE49-F238E27FC236}">
                          <a16:creationId xmlns:a16="http://schemas.microsoft.com/office/drawing/2014/main" id="{4FB29B4D-8EE6-4954-AA5A-1DC35205673C}"/>
                        </a:ext>
                      </a:extLst>
                    </pic:cNvPr>
                    <pic:cNvPicPr>
                      <a:picLocks noChangeAspect="1"/>
                    </pic:cNvPicPr>
                  </pic:nvPicPr>
                  <pic:blipFill rotWithShape="1">
                    <a:blip r:embed="rId11">
                      <a:extLst>
                        <a:ext uri="{28A0092B-C50C-407E-A947-70E740481C1C}">
                          <a14:useLocalDpi xmlns:a14="http://schemas.microsoft.com/office/drawing/2010/main" val="0"/>
                        </a:ext>
                      </a:extLst>
                    </a:blip>
                    <a:srcRect l="35661" t="7282" r="36467" b="48682"/>
                    <a:stretch/>
                  </pic:blipFill>
                  <pic:spPr>
                    <a:xfrm>
                      <a:off x="0" y="0"/>
                      <a:ext cx="2611376" cy="2798920"/>
                    </a:xfrm>
                    <a:prstGeom prst="rect">
                      <a:avLst/>
                    </a:prstGeom>
                  </pic:spPr>
                </pic:pic>
              </a:graphicData>
            </a:graphic>
          </wp:inline>
        </w:drawing>
      </w:r>
    </w:p>
    <w:p w14:paraId="0C80CCD4" w14:textId="6715DAF6" w:rsidR="00A0433E" w:rsidRPr="004317D3" w:rsidRDefault="00A0433E" w:rsidP="00820BD6">
      <w:pPr>
        <w:spacing w:after="0" w:line="240" w:lineRule="auto"/>
        <w:rPr>
          <w:rFonts w:ascii="Segoe UI" w:hAnsi="Segoe UI" w:cs="Segoe UI"/>
          <w:b/>
          <w:bCs/>
          <w:color w:val="FF3399"/>
          <w:sz w:val="44"/>
          <w:szCs w:val="44"/>
        </w:rPr>
      </w:pPr>
      <w:r>
        <w:rPr>
          <w:rFonts w:ascii="Segoe UI" w:hAnsi="Segoe UI" w:cs="Segoe UI"/>
          <w:b/>
          <w:bCs/>
          <w:color w:val="FF3399"/>
          <w:sz w:val="44"/>
          <w:szCs w:val="44"/>
        </w:rPr>
        <w:lastRenderedPageBreak/>
        <w:t>Table of Contents</w:t>
      </w:r>
    </w:p>
    <w:p w14:paraId="0F4815C1" w14:textId="77777777" w:rsidR="00C2277F" w:rsidRPr="00C2277F" w:rsidRDefault="00C2277F" w:rsidP="00C2277F">
      <w:pPr>
        <w:spacing w:after="0" w:line="240" w:lineRule="auto"/>
        <w:jc w:val="center"/>
        <w:rPr>
          <w:rFonts w:ascii="Segoe UI" w:hAnsi="Segoe UI" w:cs="Segoe UI"/>
          <w:b/>
          <w:bCs/>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176"/>
        <w:gridCol w:w="7178"/>
      </w:tblGrid>
      <w:tr w:rsidR="00681ACB" w14:paraId="20FF41A2" w14:textId="77777777" w:rsidTr="00DE785B">
        <w:tc>
          <w:tcPr>
            <w:tcW w:w="7195" w:type="dxa"/>
          </w:tcPr>
          <w:p w14:paraId="7D5CD1F0" w14:textId="7F318894" w:rsidR="00681ACB" w:rsidRPr="00681ACB" w:rsidRDefault="00681ACB" w:rsidP="00681ACB">
            <w:pPr>
              <w:rPr>
                <w:rFonts w:ascii="Segoe UI" w:hAnsi="Segoe UI" w:cs="Segoe UI"/>
                <w:b/>
                <w:bCs/>
              </w:rPr>
            </w:pPr>
            <w:r w:rsidRPr="00681ACB">
              <w:rPr>
                <w:rFonts w:ascii="Segoe UI" w:hAnsi="Segoe UI" w:cs="Segoe UI"/>
                <w:b/>
                <w:bCs/>
              </w:rPr>
              <w:t>Item:</w:t>
            </w:r>
          </w:p>
        </w:tc>
        <w:tc>
          <w:tcPr>
            <w:tcW w:w="7195" w:type="dxa"/>
          </w:tcPr>
          <w:p w14:paraId="6CEED21B" w14:textId="740153FE" w:rsidR="00681ACB" w:rsidRPr="00681ACB" w:rsidRDefault="00681ACB" w:rsidP="00BB74ED">
            <w:pPr>
              <w:rPr>
                <w:rFonts w:ascii="Segoe UI" w:hAnsi="Segoe UI" w:cs="Segoe UI"/>
                <w:b/>
                <w:bCs/>
              </w:rPr>
            </w:pPr>
            <w:r w:rsidRPr="00681ACB">
              <w:rPr>
                <w:rFonts w:ascii="Segoe UI" w:hAnsi="Segoe UI" w:cs="Segoe UI"/>
                <w:b/>
                <w:bCs/>
              </w:rPr>
              <w:t xml:space="preserve">Suggested use and timing: </w:t>
            </w:r>
          </w:p>
        </w:tc>
      </w:tr>
      <w:tr w:rsidR="00681ACB" w14:paraId="6C06748B" w14:textId="77777777" w:rsidTr="00DE785B">
        <w:tc>
          <w:tcPr>
            <w:tcW w:w="7195" w:type="dxa"/>
          </w:tcPr>
          <w:p w14:paraId="7B85A603" w14:textId="23623A99" w:rsidR="00681ACB" w:rsidRDefault="00681ACB" w:rsidP="00BB74ED">
            <w:pPr>
              <w:rPr>
                <w:rFonts w:ascii="Segoe UI" w:hAnsi="Segoe UI" w:cs="Segoe UI"/>
              </w:rPr>
            </w:pPr>
            <w:r>
              <w:rPr>
                <w:rFonts w:ascii="Segoe UI" w:hAnsi="Segoe UI" w:cs="Segoe UI"/>
              </w:rPr>
              <w:t>Letter to the Editor (LTE)</w:t>
            </w:r>
          </w:p>
        </w:tc>
        <w:tc>
          <w:tcPr>
            <w:tcW w:w="7195" w:type="dxa"/>
          </w:tcPr>
          <w:p w14:paraId="459DA720" w14:textId="581DCD52" w:rsidR="00FB356C" w:rsidRPr="003A6864" w:rsidRDefault="00FB356C" w:rsidP="003A6864">
            <w:pPr>
              <w:pStyle w:val="ListParagraph"/>
              <w:numPr>
                <w:ilvl w:val="0"/>
                <w:numId w:val="24"/>
              </w:numPr>
              <w:rPr>
                <w:rFonts w:ascii="Segoe UI" w:hAnsi="Segoe UI" w:cs="Segoe UI"/>
              </w:rPr>
            </w:pPr>
            <w:r w:rsidRPr="003A6864">
              <w:rPr>
                <w:rFonts w:ascii="Segoe UI" w:hAnsi="Segoe UI" w:cs="Segoe UI"/>
              </w:rPr>
              <w:t>Visit your local paper’s website and look for a section titled “opinion” or “editorial”. From there you should see instructions for how to upload.</w:t>
            </w:r>
          </w:p>
          <w:p w14:paraId="513EA9D7" w14:textId="763C87C8" w:rsidR="00681ACB" w:rsidRPr="003A6864" w:rsidRDefault="00681ACB" w:rsidP="003A6864">
            <w:pPr>
              <w:pStyle w:val="ListParagraph"/>
              <w:numPr>
                <w:ilvl w:val="0"/>
                <w:numId w:val="24"/>
              </w:numPr>
              <w:rPr>
                <w:rFonts w:ascii="Segoe UI" w:hAnsi="Segoe UI" w:cs="Segoe UI"/>
              </w:rPr>
            </w:pPr>
            <w:r w:rsidRPr="003A6864">
              <w:rPr>
                <w:rFonts w:ascii="Segoe UI" w:hAnsi="Segoe UI" w:cs="Segoe UI"/>
              </w:rPr>
              <w:t xml:space="preserve">Try to time </w:t>
            </w:r>
            <w:r w:rsidR="003753DB" w:rsidRPr="003A6864">
              <w:rPr>
                <w:rFonts w:ascii="Segoe UI" w:hAnsi="Segoe UI" w:cs="Segoe UI"/>
              </w:rPr>
              <w:t xml:space="preserve">publishing </w:t>
            </w:r>
            <w:r w:rsidRPr="003A6864">
              <w:rPr>
                <w:rFonts w:ascii="Segoe UI" w:hAnsi="Segoe UI" w:cs="Segoe UI"/>
              </w:rPr>
              <w:t>with SIL Awareness wee</w:t>
            </w:r>
            <w:r w:rsidR="00A85C58" w:rsidRPr="003A6864">
              <w:rPr>
                <w:rFonts w:ascii="Segoe UI" w:hAnsi="Segoe UI" w:cs="Segoe UI"/>
              </w:rPr>
              <w:t xml:space="preserve">k - </w:t>
            </w:r>
            <w:r w:rsidRPr="003A6864">
              <w:rPr>
                <w:rFonts w:ascii="Segoe UI" w:hAnsi="Segoe UI" w:cs="Segoe UI"/>
              </w:rPr>
              <w:t>Nov 13 – 19</w:t>
            </w:r>
          </w:p>
        </w:tc>
      </w:tr>
      <w:tr w:rsidR="00681ACB" w14:paraId="772C5794" w14:textId="77777777" w:rsidTr="00DE785B">
        <w:tc>
          <w:tcPr>
            <w:tcW w:w="7195" w:type="dxa"/>
          </w:tcPr>
          <w:p w14:paraId="4EB1F7B9" w14:textId="1198913E" w:rsidR="00681ACB" w:rsidRDefault="003753DB" w:rsidP="00BB74ED">
            <w:pPr>
              <w:rPr>
                <w:rFonts w:ascii="Segoe UI" w:hAnsi="Segoe UI" w:cs="Segoe UI"/>
              </w:rPr>
            </w:pPr>
            <w:r>
              <w:rPr>
                <w:rFonts w:ascii="Segoe UI" w:hAnsi="Segoe UI" w:cs="Segoe UI"/>
              </w:rPr>
              <w:t>Press Release</w:t>
            </w:r>
          </w:p>
        </w:tc>
        <w:tc>
          <w:tcPr>
            <w:tcW w:w="7195" w:type="dxa"/>
          </w:tcPr>
          <w:p w14:paraId="50B3641C" w14:textId="567FB5E9" w:rsidR="00FB356C" w:rsidRPr="003A6864" w:rsidRDefault="00231121" w:rsidP="003A6864">
            <w:pPr>
              <w:pStyle w:val="ListParagraph"/>
              <w:numPr>
                <w:ilvl w:val="0"/>
                <w:numId w:val="25"/>
              </w:numPr>
              <w:rPr>
                <w:rFonts w:ascii="Segoe UI" w:hAnsi="Segoe UI" w:cs="Segoe UI"/>
              </w:rPr>
            </w:pPr>
            <w:r w:rsidRPr="003A6864">
              <w:rPr>
                <w:rFonts w:ascii="Segoe UI" w:hAnsi="Segoe UI" w:cs="Segoe UI"/>
              </w:rPr>
              <w:t>You can send your press release to your local media stations at the start of awareness week</w:t>
            </w:r>
            <w:r w:rsidR="003753DB" w:rsidRPr="003A6864">
              <w:rPr>
                <w:rFonts w:ascii="Segoe UI" w:hAnsi="Segoe UI" w:cs="Segoe UI"/>
              </w:rPr>
              <w:t xml:space="preserve">. </w:t>
            </w:r>
          </w:p>
          <w:p w14:paraId="614CA96A" w14:textId="6C11313A" w:rsidR="00FB356C" w:rsidRDefault="00FB356C" w:rsidP="00231121">
            <w:pPr>
              <w:pStyle w:val="ListParagraph"/>
              <w:numPr>
                <w:ilvl w:val="0"/>
                <w:numId w:val="16"/>
              </w:numPr>
              <w:rPr>
                <w:rFonts w:ascii="Segoe UI" w:hAnsi="Segoe UI" w:cs="Segoe UI"/>
              </w:rPr>
            </w:pPr>
            <w:r>
              <w:rPr>
                <w:rFonts w:ascii="Segoe UI" w:hAnsi="Segoe UI" w:cs="Segoe UI"/>
              </w:rPr>
              <w:t>To find contact information, visit your local media website(s).</w:t>
            </w:r>
          </w:p>
          <w:p w14:paraId="1C795E88" w14:textId="0A5A992F" w:rsidR="00681ACB" w:rsidRPr="00231121" w:rsidRDefault="00231121" w:rsidP="00231121">
            <w:pPr>
              <w:pStyle w:val="ListParagraph"/>
              <w:numPr>
                <w:ilvl w:val="0"/>
                <w:numId w:val="16"/>
              </w:numPr>
              <w:rPr>
                <w:rFonts w:ascii="Segoe UI" w:hAnsi="Segoe UI" w:cs="Segoe UI"/>
              </w:rPr>
            </w:pPr>
            <w:r>
              <w:rPr>
                <w:rFonts w:ascii="Segoe UI" w:hAnsi="Segoe UI" w:cs="Segoe UI"/>
              </w:rPr>
              <w:t>Be prepared that if media wants to cover the story, you will get contacted!</w:t>
            </w:r>
          </w:p>
        </w:tc>
      </w:tr>
      <w:tr w:rsidR="002D0E4D" w14:paraId="4FE64529" w14:textId="77777777" w:rsidTr="00DE785B">
        <w:tc>
          <w:tcPr>
            <w:tcW w:w="7195" w:type="dxa"/>
          </w:tcPr>
          <w:p w14:paraId="500E2424" w14:textId="47194EC2" w:rsidR="002D0E4D" w:rsidRDefault="002D0E4D" w:rsidP="00BB74ED">
            <w:pPr>
              <w:rPr>
                <w:rFonts w:ascii="Segoe UI" w:hAnsi="Segoe UI" w:cs="Segoe UI"/>
              </w:rPr>
            </w:pPr>
            <w:r>
              <w:rPr>
                <w:rFonts w:ascii="Segoe UI" w:hAnsi="Segoe UI" w:cs="Segoe UI"/>
              </w:rPr>
              <w:t>Radio Scripts</w:t>
            </w:r>
          </w:p>
        </w:tc>
        <w:tc>
          <w:tcPr>
            <w:tcW w:w="7195" w:type="dxa"/>
          </w:tcPr>
          <w:p w14:paraId="41C32E02" w14:textId="6ACAD3B4" w:rsidR="002D0E4D" w:rsidRPr="003A6864" w:rsidRDefault="00231121" w:rsidP="003A6864">
            <w:pPr>
              <w:pStyle w:val="ListParagraph"/>
              <w:numPr>
                <w:ilvl w:val="0"/>
                <w:numId w:val="26"/>
              </w:numPr>
              <w:rPr>
                <w:rFonts w:ascii="Segoe UI" w:hAnsi="Segoe UI" w:cs="Segoe UI"/>
              </w:rPr>
            </w:pPr>
            <w:r w:rsidRPr="003A6864">
              <w:rPr>
                <w:rFonts w:ascii="Segoe UI" w:hAnsi="Segoe UI" w:cs="Segoe UI"/>
              </w:rPr>
              <w:t xml:space="preserve">These radio scripts can be used if you want to get radio spots during awareness week. </w:t>
            </w:r>
          </w:p>
          <w:p w14:paraId="498D619B" w14:textId="48C51849" w:rsidR="00FB356C" w:rsidRPr="00231121" w:rsidRDefault="00FB356C" w:rsidP="00231121">
            <w:pPr>
              <w:pStyle w:val="ListParagraph"/>
              <w:numPr>
                <w:ilvl w:val="0"/>
                <w:numId w:val="16"/>
              </w:numPr>
              <w:rPr>
                <w:rFonts w:ascii="Segoe UI" w:hAnsi="Segoe UI" w:cs="Segoe UI"/>
              </w:rPr>
            </w:pPr>
            <w:r>
              <w:rPr>
                <w:rFonts w:ascii="Segoe UI" w:hAnsi="Segoe UI" w:cs="Segoe UI"/>
              </w:rPr>
              <w:t>You can contact your local radio station(s) and suggest that they run these as public service announcements (PSA).</w:t>
            </w:r>
          </w:p>
        </w:tc>
      </w:tr>
      <w:tr w:rsidR="00657321" w14:paraId="468889DD" w14:textId="77777777" w:rsidTr="00DE785B">
        <w:tc>
          <w:tcPr>
            <w:tcW w:w="7195" w:type="dxa"/>
          </w:tcPr>
          <w:p w14:paraId="6AA8636F" w14:textId="465DE323" w:rsidR="00657321" w:rsidRDefault="00657321" w:rsidP="00BB74ED">
            <w:pPr>
              <w:rPr>
                <w:rFonts w:ascii="Segoe UI" w:hAnsi="Segoe UI" w:cs="Segoe UI"/>
              </w:rPr>
            </w:pPr>
            <w:r>
              <w:rPr>
                <w:rFonts w:ascii="Segoe UI" w:hAnsi="Segoe UI" w:cs="Segoe UI"/>
              </w:rPr>
              <w:t xml:space="preserve">Talking </w:t>
            </w:r>
            <w:r w:rsidR="00231121">
              <w:rPr>
                <w:rFonts w:ascii="Segoe UI" w:hAnsi="Segoe UI" w:cs="Segoe UI"/>
              </w:rPr>
              <w:t>P</w:t>
            </w:r>
            <w:r>
              <w:rPr>
                <w:rFonts w:ascii="Segoe UI" w:hAnsi="Segoe UI" w:cs="Segoe UI"/>
              </w:rPr>
              <w:t>oints</w:t>
            </w:r>
          </w:p>
        </w:tc>
        <w:tc>
          <w:tcPr>
            <w:tcW w:w="7195" w:type="dxa"/>
          </w:tcPr>
          <w:p w14:paraId="58FB94CE" w14:textId="03BB7063" w:rsidR="00657321" w:rsidRPr="00231121" w:rsidRDefault="00B346FD" w:rsidP="00231121">
            <w:pPr>
              <w:pStyle w:val="ListParagraph"/>
              <w:numPr>
                <w:ilvl w:val="0"/>
                <w:numId w:val="16"/>
              </w:numPr>
              <w:rPr>
                <w:rFonts w:ascii="Segoe UI" w:hAnsi="Segoe UI" w:cs="Segoe UI"/>
              </w:rPr>
            </w:pPr>
            <w:r w:rsidRPr="00231121">
              <w:rPr>
                <w:rFonts w:ascii="Segoe UI" w:hAnsi="Segoe UI" w:cs="Segoe UI"/>
              </w:rPr>
              <w:t xml:space="preserve">You can use these if you get asked </w:t>
            </w:r>
            <w:r w:rsidR="00231121">
              <w:rPr>
                <w:rFonts w:ascii="Segoe UI" w:hAnsi="Segoe UI" w:cs="Segoe UI"/>
              </w:rPr>
              <w:t>questions about awareness week. These will also be helpful if you get a request for an interview based on your press release.</w:t>
            </w:r>
          </w:p>
        </w:tc>
      </w:tr>
      <w:tr w:rsidR="00681ACB" w14:paraId="477FCF9F" w14:textId="77777777" w:rsidTr="00DE785B">
        <w:tc>
          <w:tcPr>
            <w:tcW w:w="7195" w:type="dxa"/>
          </w:tcPr>
          <w:p w14:paraId="7B28B03D" w14:textId="332E48EF" w:rsidR="00681ACB" w:rsidRDefault="00231121" w:rsidP="00BB74ED">
            <w:pPr>
              <w:rPr>
                <w:rFonts w:ascii="Segoe UI" w:hAnsi="Segoe UI" w:cs="Segoe UI"/>
              </w:rPr>
            </w:pPr>
            <w:r>
              <w:rPr>
                <w:rFonts w:ascii="Segoe UI" w:hAnsi="Segoe UI" w:cs="Segoe UI"/>
              </w:rPr>
              <w:t>Connection Tips Images</w:t>
            </w:r>
          </w:p>
        </w:tc>
        <w:tc>
          <w:tcPr>
            <w:tcW w:w="7195" w:type="dxa"/>
          </w:tcPr>
          <w:p w14:paraId="62FE0E84" w14:textId="283F0398" w:rsidR="00681ACB" w:rsidRPr="00231121" w:rsidRDefault="00231121" w:rsidP="00231121">
            <w:pPr>
              <w:pStyle w:val="ListParagraph"/>
              <w:numPr>
                <w:ilvl w:val="0"/>
                <w:numId w:val="16"/>
              </w:numPr>
              <w:rPr>
                <w:rFonts w:ascii="Segoe UI" w:hAnsi="Segoe UI" w:cs="Segoe UI"/>
              </w:rPr>
            </w:pPr>
            <w:r>
              <w:rPr>
                <w:rFonts w:ascii="Segoe UI" w:hAnsi="Segoe UI" w:cs="Segoe UI"/>
              </w:rPr>
              <w:t>There are many ways you can use these. Some ideas include on your or</w:t>
            </w:r>
            <w:r w:rsidR="00B346FD" w:rsidRPr="00231121">
              <w:rPr>
                <w:rFonts w:ascii="Segoe UI" w:hAnsi="Segoe UI" w:cs="Segoe UI"/>
              </w:rPr>
              <w:t>ganization’s social media pages</w:t>
            </w:r>
            <w:r>
              <w:rPr>
                <w:rFonts w:ascii="Segoe UI" w:hAnsi="Segoe UI" w:cs="Segoe UI"/>
              </w:rPr>
              <w:t xml:space="preserve"> or in a local paper. </w:t>
            </w:r>
          </w:p>
        </w:tc>
      </w:tr>
      <w:tr w:rsidR="00681ACB" w14:paraId="1C5F0B0C" w14:textId="77777777" w:rsidTr="00DE785B">
        <w:tc>
          <w:tcPr>
            <w:tcW w:w="7195" w:type="dxa"/>
          </w:tcPr>
          <w:p w14:paraId="0D4CCF4C" w14:textId="474DA159" w:rsidR="00681ACB" w:rsidRDefault="00FA55E4" w:rsidP="00BB74ED">
            <w:pPr>
              <w:rPr>
                <w:rFonts w:ascii="Segoe UI" w:hAnsi="Segoe UI" w:cs="Segoe UI"/>
              </w:rPr>
            </w:pPr>
            <w:r>
              <w:rPr>
                <w:rFonts w:ascii="Segoe UI" w:hAnsi="Segoe UI" w:cs="Segoe UI"/>
              </w:rPr>
              <w:t>Data/Background information on social isolation and loneliness</w:t>
            </w:r>
          </w:p>
        </w:tc>
        <w:tc>
          <w:tcPr>
            <w:tcW w:w="7195" w:type="dxa"/>
          </w:tcPr>
          <w:p w14:paraId="56B9437E" w14:textId="3EDA5228" w:rsidR="00231121" w:rsidRPr="00231121" w:rsidRDefault="00231121" w:rsidP="00231121">
            <w:pPr>
              <w:pStyle w:val="ListParagraph"/>
              <w:numPr>
                <w:ilvl w:val="0"/>
                <w:numId w:val="16"/>
              </w:numPr>
              <w:rPr>
                <w:rFonts w:ascii="Segoe UI" w:hAnsi="Segoe UI" w:cs="Segoe UI"/>
              </w:rPr>
            </w:pPr>
            <w:r>
              <w:rPr>
                <w:rFonts w:ascii="Segoe UI" w:hAnsi="Segoe UI" w:cs="Segoe UI"/>
              </w:rPr>
              <w:t>You may use the background information in many ways. One idea is that y</w:t>
            </w:r>
            <w:r w:rsidRPr="00231121">
              <w:rPr>
                <w:rFonts w:ascii="Segoe UI" w:hAnsi="Segoe UI" w:cs="Segoe UI"/>
              </w:rPr>
              <w:t>ou can use some of the data/background information found in this toolkit as the text alongside the images.</w:t>
            </w:r>
          </w:p>
        </w:tc>
      </w:tr>
      <w:tr w:rsidR="00681ACB" w14:paraId="10DE9C31" w14:textId="77777777" w:rsidTr="00DE785B">
        <w:tc>
          <w:tcPr>
            <w:tcW w:w="7195" w:type="dxa"/>
          </w:tcPr>
          <w:p w14:paraId="05378FC6" w14:textId="7915E7AE" w:rsidR="00681ACB" w:rsidRDefault="00FA55E4" w:rsidP="00BB74ED">
            <w:pPr>
              <w:rPr>
                <w:rFonts w:ascii="Segoe UI" w:hAnsi="Segoe UI" w:cs="Segoe UI"/>
              </w:rPr>
            </w:pPr>
            <w:r>
              <w:rPr>
                <w:rFonts w:ascii="Segoe UI" w:hAnsi="Segoe UI" w:cs="Segoe UI"/>
              </w:rPr>
              <w:t>Resources</w:t>
            </w:r>
          </w:p>
        </w:tc>
        <w:tc>
          <w:tcPr>
            <w:tcW w:w="7195" w:type="dxa"/>
          </w:tcPr>
          <w:p w14:paraId="6CCF1167" w14:textId="77777777" w:rsidR="00681ACB" w:rsidRDefault="00231121" w:rsidP="00231121">
            <w:pPr>
              <w:pStyle w:val="ListParagraph"/>
              <w:numPr>
                <w:ilvl w:val="0"/>
                <w:numId w:val="16"/>
              </w:numPr>
              <w:rPr>
                <w:rFonts w:ascii="Segoe UI" w:hAnsi="Segoe UI" w:cs="Segoe UI"/>
              </w:rPr>
            </w:pPr>
            <w:r>
              <w:rPr>
                <w:rFonts w:ascii="Segoe UI" w:hAnsi="Segoe UI" w:cs="Segoe UI"/>
              </w:rPr>
              <w:t>These resources can be used as you see fit!</w:t>
            </w:r>
            <w:r w:rsidR="000F1F4C">
              <w:rPr>
                <w:rFonts w:ascii="Segoe UI" w:hAnsi="Segoe UI" w:cs="Segoe UI"/>
              </w:rPr>
              <w:t xml:space="preserve"> </w:t>
            </w:r>
          </w:p>
          <w:p w14:paraId="3F934C30" w14:textId="48E9D860" w:rsidR="000F1F4C" w:rsidRPr="00231121" w:rsidRDefault="000F1F4C" w:rsidP="00231121">
            <w:pPr>
              <w:pStyle w:val="ListParagraph"/>
              <w:numPr>
                <w:ilvl w:val="0"/>
                <w:numId w:val="16"/>
              </w:numPr>
              <w:rPr>
                <w:rFonts w:ascii="Segoe UI" w:hAnsi="Segoe UI" w:cs="Segoe UI"/>
              </w:rPr>
            </w:pPr>
            <w:r>
              <w:rPr>
                <w:rFonts w:ascii="Segoe UI" w:hAnsi="Segoe UI" w:cs="Segoe UI"/>
              </w:rPr>
              <w:t xml:space="preserve">This is not a comprehensive list of all resources </w:t>
            </w:r>
            <w:r w:rsidR="00742BD3">
              <w:rPr>
                <w:rFonts w:ascii="Segoe UI" w:hAnsi="Segoe UI" w:cs="Segoe UI"/>
              </w:rPr>
              <w:t>that exist</w:t>
            </w:r>
            <w:r>
              <w:rPr>
                <w:rFonts w:ascii="Segoe UI" w:hAnsi="Segoe UI" w:cs="Segoe UI"/>
              </w:rPr>
              <w:t>. There are many and we have selected some to feature during awareness week.</w:t>
            </w:r>
          </w:p>
        </w:tc>
      </w:tr>
      <w:tr w:rsidR="00681ACB" w14:paraId="689C99FA" w14:textId="77777777" w:rsidTr="00DE785B">
        <w:tc>
          <w:tcPr>
            <w:tcW w:w="7195" w:type="dxa"/>
          </w:tcPr>
          <w:p w14:paraId="471AB39B" w14:textId="393F4C10" w:rsidR="00681ACB" w:rsidRDefault="00FA55E4" w:rsidP="00BB74ED">
            <w:pPr>
              <w:rPr>
                <w:rFonts w:ascii="Segoe UI" w:hAnsi="Segoe UI" w:cs="Segoe UI"/>
              </w:rPr>
            </w:pPr>
            <w:r>
              <w:rPr>
                <w:rFonts w:ascii="Segoe UI" w:hAnsi="Segoe UI" w:cs="Segoe UI"/>
              </w:rPr>
              <w:t>Summary of action steps</w:t>
            </w:r>
          </w:p>
        </w:tc>
        <w:tc>
          <w:tcPr>
            <w:tcW w:w="7195" w:type="dxa"/>
          </w:tcPr>
          <w:p w14:paraId="666916CD" w14:textId="058B8076" w:rsidR="00681ACB" w:rsidRPr="00231121" w:rsidRDefault="00231121" w:rsidP="00231121">
            <w:pPr>
              <w:pStyle w:val="ListParagraph"/>
              <w:numPr>
                <w:ilvl w:val="0"/>
                <w:numId w:val="16"/>
              </w:numPr>
              <w:rPr>
                <w:rFonts w:ascii="Segoe UI" w:hAnsi="Segoe UI" w:cs="Segoe UI"/>
              </w:rPr>
            </w:pPr>
            <w:r>
              <w:rPr>
                <w:rFonts w:ascii="Segoe UI" w:hAnsi="Segoe UI" w:cs="Segoe UI"/>
              </w:rPr>
              <w:t>When people ask you what they can do to address this issue, you can offer them one of the action steps! You can also include these with your social media or other activities throughout the week.</w:t>
            </w:r>
          </w:p>
        </w:tc>
      </w:tr>
    </w:tbl>
    <w:p w14:paraId="152F816B" w14:textId="77777777" w:rsidR="00E45F52" w:rsidRDefault="00E45F52" w:rsidP="002D20A2">
      <w:pPr>
        <w:spacing w:after="0" w:line="240" w:lineRule="auto"/>
        <w:rPr>
          <w:rFonts w:ascii="Segoe UI" w:hAnsi="Segoe UI" w:cs="Segoe UI"/>
          <w:b/>
          <w:bCs/>
          <w:color w:val="FF3399"/>
          <w:sz w:val="32"/>
          <w:szCs w:val="32"/>
        </w:rPr>
      </w:pPr>
    </w:p>
    <w:p w14:paraId="34C9FD5B" w14:textId="07B3BB92" w:rsidR="002D20A2" w:rsidRPr="0049305C" w:rsidRDefault="002D20A2" w:rsidP="002D20A2">
      <w:pPr>
        <w:spacing w:after="0" w:line="240" w:lineRule="auto"/>
        <w:rPr>
          <w:rFonts w:ascii="Segoe UI" w:hAnsi="Segoe UI" w:cs="Segoe UI"/>
          <w:b/>
          <w:bCs/>
          <w:color w:val="FF3399"/>
          <w:sz w:val="44"/>
          <w:szCs w:val="44"/>
        </w:rPr>
      </w:pPr>
      <w:r w:rsidRPr="0049305C">
        <w:rPr>
          <w:rFonts w:ascii="Segoe UI" w:hAnsi="Segoe UI" w:cs="Segoe UI"/>
          <w:b/>
          <w:bCs/>
          <w:color w:val="FF3399"/>
          <w:sz w:val="44"/>
          <w:szCs w:val="44"/>
        </w:rPr>
        <w:lastRenderedPageBreak/>
        <w:t>Letter to the Editor</w:t>
      </w:r>
    </w:p>
    <w:p w14:paraId="440962D3" w14:textId="77777777" w:rsidR="002D20A2" w:rsidRPr="002D20A2" w:rsidRDefault="002D20A2" w:rsidP="002D20A2">
      <w:pPr>
        <w:pStyle w:val="NoSpacing"/>
        <w:rPr>
          <w:rFonts w:ascii="Segoe UI" w:hAnsi="Segoe UI" w:cs="Segoe UI"/>
        </w:rPr>
      </w:pPr>
    </w:p>
    <w:p w14:paraId="37211F88" w14:textId="77777777" w:rsidR="002D20A2" w:rsidRPr="002D20A2" w:rsidRDefault="002D20A2" w:rsidP="002D20A2">
      <w:pPr>
        <w:pStyle w:val="NoSpacing"/>
        <w:rPr>
          <w:rFonts w:ascii="Segoe UI" w:hAnsi="Segoe UI" w:cs="Segoe UI"/>
        </w:rPr>
      </w:pPr>
      <w:r w:rsidRPr="002D20A2">
        <w:rPr>
          <w:rFonts w:ascii="Segoe UI" w:hAnsi="Segoe UI" w:cs="Segoe UI"/>
        </w:rPr>
        <w:t>Dear Editor:</w:t>
      </w:r>
    </w:p>
    <w:p w14:paraId="0CC366F2" w14:textId="77777777" w:rsidR="002D20A2" w:rsidRPr="002D20A2" w:rsidRDefault="002D20A2" w:rsidP="002D20A2">
      <w:pPr>
        <w:pStyle w:val="NoSpacing"/>
        <w:rPr>
          <w:rFonts w:ascii="Segoe UI" w:hAnsi="Segoe UI" w:cs="Segoe UI"/>
        </w:rPr>
      </w:pPr>
    </w:p>
    <w:p w14:paraId="3F5110C7" w14:textId="77777777" w:rsidR="002D20A2" w:rsidRPr="002D20A2" w:rsidRDefault="002D20A2" w:rsidP="002D20A2">
      <w:pPr>
        <w:pStyle w:val="NoSpacing"/>
        <w:rPr>
          <w:rFonts w:ascii="Segoe UI" w:hAnsi="Segoe UI" w:cs="Segoe UI"/>
        </w:rPr>
      </w:pPr>
      <w:bookmarkStart w:id="0" w:name="_Hlk89691202"/>
      <w:r w:rsidRPr="002D20A2">
        <w:rPr>
          <w:rFonts w:ascii="Segoe UI" w:hAnsi="Segoe UI" w:cs="Segoe UI"/>
        </w:rPr>
        <w:t>At one time or another, we’ve all experienced loneliness. For most of us, it’s temporary. But for many older people and people with disabilities, being isolated and lonely is a constant reality.</w:t>
      </w:r>
    </w:p>
    <w:p w14:paraId="23FD8B58" w14:textId="77777777" w:rsidR="002D20A2" w:rsidRPr="002D20A2" w:rsidRDefault="002D20A2" w:rsidP="002D20A2">
      <w:pPr>
        <w:pStyle w:val="NoSpacing"/>
        <w:rPr>
          <w:rFonts w:ascii="Segoe UI" w:hAnsi="Segoe UI" w:cs="Segoe UI"/>
        </w:rPr>
      </w:pPr>
    </w:p>
    <w:p w14:paraId="50D77BC5" w14:textId="10A94F0F" w:rsidR="002D20A2" w:rsidRPr="002D20A2" w:rsidRDefault="002D20A2" w:rsidP="002D20A2">
      <w:pPr>
        <w:pStyle w:val="NoSpacing"/>
        <w:rPr>
          <w:rFonts w:ascii="Segoe UI" w:hAnsi="Segoe UI" w:cs="Segoe UI"/>
        </w:rPr>
      </w:pPr>
      <w:r w:rsidRPr="002D20A2">
        <w:rPr>
          <w:rFonts w:ascii="Segoe UI" w:hAnsi="Segoe UI" w:cs="Segoe UI"/>
        </w:rPr>
        <w:t>In the U.S., 40% of people who have a disability and 43% of people aged 65 or older</w:t>
      </w:r>
      <w:r>
        <w:rPr>
          <w:rFonts w:ascii="Segoe UI" w:hAnsi="Segoe UI" w:cs="Segoe UI"/>
        </w:rPr>
        <w:t xml:space="preserve"> </w:t>
      </w:r>
      <w:r w:rsidRPr="002D20A2">
        <w:rPr>
          <w:rFonts w:ascii="Segoe UI" w:hAnsi="Segoe UI" w:cs="Segoe UI"/>
        </w:rPr>
        <w:t>say they feel lonely some or all the time</w:t>
      </w:r>
      <w:r w:rsidR="0089385B">
        <w:rPr>
          <w:rFonts w:ascii="Segoe UI" w:hAnsi="Segoe UI" w:cs="Segoe UI"/>
        </w:rPr>
        <w:t xml:space="preserve">. Loneliness </w:t>
      </w:r>
      <w:r w:rsidRPr="002D20A2">
        <w:rPr>
          <w:rFonts w:ascii="Segoe UI" w:hAnsi="Segoe UI" w:cs="Segoe UI"/>
        </w:rPr>
        <w:t xml:space="preserve">is associated with physical, emotional, and psychological health impacts such as greater risk for cardiovascular disease, depression, memory problems and even abuse or neglect. </w:t>
      </w:r>
    </w:p>
    <w:p w14:paraId="75B4155F" w14:textId="77777777" w:rsidR="002D20A2" w:rsidRPr="002D20A2" w:rsidRDefault="002D20A2" w:rsidP="002D20A2">
      <w:pPr>
        <w:pStyle w:val="NoSpacing"/>
        <w:rPr>
          <w:rFonts w:ascii="Segoe UI" w:hAnsi="Segoe UI" w:cs="Segoe UI"/>
        </w:rPr>
      </w:pPr>
    </w:p>
    <w:p w14:paraId="18A4D16E" w14:textId="77777777" w:rsidR="002D20A2" w:rsidRPr="002D20A2" w:rsidRDefault="002D20A2" w:rsidP="002D20A2">
      <w:pPr>
        <w:pStyle w:val="NoSpacing"/>
        <w:rPr>
          <w:rFonts w:ascii="Segoe UI" w:hAnsi="Segoe UI" w:cs="Segoe UI"/>
        </w:rPr>
      </w:pPr>
      <w:r w:rsidRPr="002D20A2">
        <w:rPr>
          <w:rFonts w:ascii="Segoe UI" w:hAnsi="Segoe UI" w:cs="Segoe UI"/>
        </w:rPr>
        <w:t xml:space="preserve">So, what can we do? Let’s all remember our friends, family and neighbors - around the holidays, but afterward too. Make a phone call, stop by, schedule a video chat. Ask if they need anything - groceries, supplies for a hobby, their driveway or walk shoveled. Invite them to an activity or to join you for coffee. They’ll benefit from the human contact – and so will you. </w:t>
      </w:r>
    </w:p>
    <w:p w14:paraId="06031C71" w14:textId="77777777" w:rsidR="002D20A2" w:rsidRPr="002D20A2" w:rsidRDefault="002D20A2" w:rsidP="002D20A2">
      <w:pPr>
        <w:pStyle w:val="NoSpacing"/>
        <w:rPr>
          <w:rFonts w:ascii="Segoe UI" w:hAnsi="Segoe UI" w:cs="Segoe UI"/>
        </w:rPr>
      </w:pPr>
    </w:p>
    <w:p w14:paraId="4066C65C" w14:textId="77777777" w:rsidR="002D20A2" w:rsidRPr="002D20A2" w:rsidRDefault="002D20A2" w:rsidP="002D20A2">
      <w:pPr>
        <w:pStyle w:val="NoSpacing"/>
        <w:rPr>
          <w:rFonts w:ascii="Segoe UI" w:hAnsi="Segoe UI" w:cs="Segoe UI"/>
        </w:rPr>
      </w:pPr>
      <w:r w:rsidRPr="002D20A2">
        <w:rPr>
          <w:rFonts w:ascii="Segoe UI" w:hAnsi="Segoe UI" w:cs="Segoe UI"/>
        </w:rPr>
        <w:t xml:space="preserve">So, get in touch and stay in touch. The simple act of reaching out and showing you care can make a world of difference for someone who is alone and lonely. </w:t>
      </w:r>
    </w:p>
    <w:p w14:paraId="41D490D0" w14:textId="77777777" w:rsidR="002D20A2" w:rsidRPr="002D20A2" w:rsidRDefault="002D20A2" w:rsidP="002D20A2">
      <w:pPr>
        <w:pStyle w:val="NoSpacing"/>
        <w:rPr>
          <w:rFonts w:ascii="Segoe UI" w:hAnsi="Segoe UI" w:cs="Segoe UI"/>
        </w:rPr>
      </w:pPr>
    </w:p>
    <w:bookmarkEnd w:id="0"/>
    <w:p w14:paraId="12C449CA" w14:textId="77777777" w:rsidR="002D20A2" w:rsidRPr="002D20A2" w:rsidRDefault="002D20A2" w:rsidP="002D20A2">
      <w:pPr>
        <w:pStyle w:val="NoSpacing"/>
        <w:rPr>
          <w:rFonts w:ascii="Segoe UI" w:hAnsi="Segoe UI" w:cs="Segoe UI"/>
        </w:rPr>
      </w:pPr>
      <w:r w:rsidRPr="002D20A2">
        <w:rPr>
          <w:rFonts w:ascii="Segoe UI" w:hAnsi="Segoe UI" w:cs="Segoe UI"/>
          <w:highlight w:val="yellow"/>
        </w:rPr>
        <w:t>YOUR NAME</w:t>
      </w:r>
    </w:p>
    <w:p w14:paraId="0F4F9623" w14:textId="0C43CACF" w:rsidR="002D20A2" w:rsidRDefault="002D20A2" w:rsidP="002D20A2">
      <w:pPr>
        <w:pStyle w:val="NoSpacing"/>
        <w:rPr>
          <w:rFonts w:ascii="Segoe UI" w:hAnsi="Segoe UI" w:cs="Segoe UI"/>
        </w:rPr>
      </w:pPr>
      <w:r w:rsidRPr="002D20A2">
        <w:rPr>
          <w:rFonts w:ascii="Segoe UI" w:hAnsi="Segoe UI" w:cs="Segoe UI"/>
          <w:highlight w:val="yellow"/>
        </w:rPr>
        <w:t>YOUR AGENCY</w:t>
      </w:r>
    </w:p>
    <w:p w14:paraId="1FC8197A" w14:textId="5A863296" w:rsidR="002D20A2" w:rsidRDefault="002D20A2" w:rsidP="002D20A2">
      <w:pPr>
        <w:pStyle w:val="NoSpacing"/>
        <w:rPr>
          <w:rFonts w:ascii="Segoe UI" w:hAnsi="Segoe UI" w:cs="Segoe UI"/>
        </w:rPr>
      </w:pPr>
    </w:p>
    <w:p w14:paraId="694F9974" w14:textId="35543474" w:rsidR="002D20A2" w:rsidRDefault="002D20A2" w:rsidP="002D20A2">
      <w:pPr>
        <w:pStyle w:val="NoSpacing"/>
        <w:rPr>
          <w:rFonts w:ascii="Segoe UI" w:hAnsi="Segoe UI" w:cs="Segoe UI"/>
        </w:rPr>
      </w:pPr>
      <w:r>
        <w:rPr>
          <w:rFonts w:ascii="Segoe UI" w:hAnsi="Segoe UI" w:cs="Segoe UI"/>
        </w:rPr>
        <w:t xml:space="preserve">Citations: </w:t>
      </w:r>
    </w:p>
    <w:p w14:paraId="7A6D1616" w14:textId="5EF98609" w:rsidR="002D20A2" w:rsidRDefault="00E84BED" w:rsidP="002D20A2">
      <w:pPr>
        <w:pStyle w:val="NoSpacing"/>
        <w:rPr>
          <w:rFonts w:ascii="Segoe UI" w:hAnsi="Segoe UI" w:cs="Segoe UI"/>
        </w:rPr>
      </w:pPr>
      <w:hyperlink r:id="rId12" w:history="1">
        <w:r w:rsidR="002D20A2" w:rsidRPr="00C2277F">
          <w:rPr>
            <w:rStyle w:val="Hyperlink"/>
            <w:rFonts w:ascii="Segoe UI" w:hAnsi="Segoe UI" w:cs="Segoe UI"/>
          </w:rPr>
          <w:t>Michigan University</w:t>
        </w:r>
      </w:hyperlink>
    </w:p>
    <w:p w14:paraId="6D155E87" w14:textId="67D8587A" w:rsidR="002D20A2" w:rsidRPr="002D20A2" w:rsidRDefault="00E84BED" w:rsidP="002D20A2">
      <w:pPr>
        <w:pStyle w:val="NoSpacing"/>
        <w:rPr>
          <w:rFonts w:ascii="Segoe UI" w:hAnsi="Segoe UI" w:cs="Segoe UI"/>
        </w:rPr>
      </w:pPr>
      <w:hyperlink r:id="rId13" w:anchor=":~:text=A%20report%20from%20the%20National,considered%20to%20be%20socially%20isolated." w:history="1">
        <w:r w:rsidR="002D20A2" w:rsidRPr="00C2277F">
          <w:rPr>
            <w:rStyle w:val="Hyperlink"/>
            <w:rFonts w:ascii="Segoe UI" w:hAnsi="Segoe UI" w:cs="Segoe UI"/>
          </w:rPr>
          <w:t>National Academies of Sciences, Engineering, and Medicine</w:t>
        </w:r>
      </w:hyperlink>
    </w:p>
    <w:p w14:paraId="7691AAE9" w14:textId="3F9029C5" w:rsidR="002D20A2" w:rsidRDefault="002D20A2" w:rsidP="00E13EC1">
      <w:pPr>
        <w:spacing w:after="0" w:line="240" w:lineRule="auto"/>
        <w:rPr>
          <w:rFonts w:ascii="Segoe UI" w:hAnsi="Segoe UI" w:cs="Segoe UI"/>
          <w:b/>
          <w:bCs/>
          <w:color w:val="FF3399"/>
          <w:sz w:val="32"/>
          <w:szCs w:val="32"/>
        </w:rPr>
      </w:pPr>
    </w:p>
    <w:p w14:paraId="3003AE94" w14:textId="77777777" w:rsidR="00E45F52" w:rsidRDefault="00E45F52" w:rsidP="00E13EC1">
      <w:pPr>
        <w:spacing w:after="0" w:line="240" w:lineRule="auto"/>
        <w:rPr>
          <w:rFonts w:ascii="Segoe UI" w:hAnsi="Segoe UI" w:cs="Segoe UI"/>
          <w:b/>
          <w:bCs/>
          <w:color w:val="FF3399"/>
          <w:sz w:val="32"/>
          <w:szCs w:val="32"/>
        </w:rPr>
      </w:pPr>
    </w:p>
    <w:p w14:paraId="65A11BCF" w14:textId="5F87CF16" w:rsidR="00E45F52" w:rsidRDefault="00E45F52" w:rsidP="00E13EC1">
      <w:pPr>
        <w:spacing w:after="0" w:line="240" w:lineRule="auto"/>
        <w:rPr>
          <w:rFonts w:ascii="Segoe UI" w:hAnsi="Segoe UI" w:cs="Segoe UI"/>
          <w:b/>
          <w:bCs/>
          <w:color w:val="FF3399"/>
          <w:sz w:val="32"/>
          <w:szCs w:val="32"/>
        </w:rPr>
      </w:pPr>
    </w:p>
    <w:p w14:paraId="7820675D" w14:textId="77777777" w:rsidR="00B51B10" w:rsidRDefault="00B51B10" w:rsidP="00E13EC1">
      <w:pPr>
        <w:spacing w:after="0" w:line="240" w:lineRule="auto"/>
        <w:rPr>
          <w:rFonts w:ascii="Segoe UI" w:hAnsi="Segoe UI" w:cs="Segoe UI"/>
          <w:b/>
          <w:bCs/>
          <w:color w:val="FF3399"/>
          <w:sz w:val="32"/>
          <w:szCs w:val="32"/>
        </w:rPr>
      </w:pPr>
    </w:p>
    <w:p w14:paraId="765BE10E" w14:textId="2C21BCFB" w:rsidR="00E45F52" w:rsidRDefault="00E45F52" w:rsidP="00E13EC1">
      <w:pPr>
        <w:spacing w:after="0" w:line="240" w:lineRule="auto"/>
        <w:rPr>
          <w:rFonts w:ascii="Segoe UI" w:hAnsi="Segoe UI" w:cs="Segoe UI"/>
          <w:b/>
          <w:bCs/>
          <w:color w:val="FF3399"/>
          <w:sz w:val="32"/>
          <w:szCs w:val="32"/>
        </w:rPr>
      </w:pPr>
    </w:p>
    <w:p w14:paraId="4DD5BA49" w14:textId="77777777" w:rsidR="00E45F52" w:rsidRDefault="00E45F52" w:rsidP="00E13EC1">
      <w:pPr>
        <w:spacing w:after="0" w:line="240" w:lineRule="auto"/>
        <w:rPr>
          <w:rFonts w:ascii="Segoe UI" w:hAnsi="Segoe UI" w:cs="Segoe UI"/>
          <w:b/>
          <w:bCs/>
          <w:color w:val="FF3399"/>
          <w:sz w:val="32"/>
          <w:szCs w:val="32"/>
        </w:rPr>
      </w:pPr>
    </w:p>
    <w:p w14:paraId="64FAE584" w14:textId="3DD5CAE6" w:rsidR="004F5A3D" w:rsidRPr="008D3187" w:rsidRDefault="004F5A3D" w:rsidP="00E13EC1">
      <w:pPr>
        <w:spacing w:after="0" w:line="240" w:lineRule="auto"/>
        <w:rPr>
          <w:rFonts w:ascii="Segoe UI" w:hAnsi="Segoe UI" w:cs="Segoe UI"/>
          <w:b/>
          <w:bCs/>
          <w:color w:val="FF3399"/>
          <w:sz w:val="44"/>
          <w:szCs w:val="44"/>
        </w:rPr>
      </w:pPr>
      <w:r w:rsidRPr="008D3187">
        <w:rPr>
          <w:rFonts w:ascii="Segoe UI" w:hAnsi="Segoe UI" w:cs="Segoe UI"/>
          <w:b/>
          <w:bCs/>
          <w:color w:val="FF3399"/>
          <w:sz w:val="44"/>
          <w:szCs w:val="44"/>
        </w:rPr>
        <w:lastRenderedPageBreak/>
        <w:t>Press Release</w:t>
      </w:r>
    </w:p>
    <w:p w14:paraId="5A860E03" w14:textId="2B8492C6" w:rsidR="004F5A3D" w:rsidRPr="00830D41" w:rsidRDefault="004F5A3D" w:rsidP="0049305C">
      <w:pPr>
        <w:pStyle w:val="NormalWeb"/>
        <w:shd w:val="clear" w:color="auto" w:fill="FFFFFF"/>
        <w:spacing w:before="0" w:beforeAutospacing="0" w:after="0" w:afterAutospacing="0"/>
        <w:rPr>
          <w:rFonts w:ascii="Segoe UI" w:hAnsi="Segoe UI" w:cs="Segoe UI"/>
          <w:b/>
          <w:bCs/>
          <w:color w:val="333333"/>
          <w:sz w:val="22"/>
          <w:szCs w:val="22"/>
          <w:highlight w:val="yellow"/>
        </w:rPr>
      </w:pPr>
      <w:r w:rsidRPr="00830D41">
        <w:rPr>
          <w:rFonts w:ascii="Segoe UI" w:hAnsi="Segoe UI" w:cs="Segoe UI"/>
          <w:b/>
          <w:bCs/>
          <w:color w:val="333333"/>
          <w:sz w:val="22"/>
          <w:szCs w:val="22"/>
          <w:highlight w:val="yellow"/>
        </w:rPr>
        <w:t>FOR IMMEDIATE RELEASE</w:t>
      </w:r>
      <w:r w:rsidRPr="00830D41">
        <w:rPr>
          <w:rFonts w:ascii="Segoe UI" w:hAnsi="Segoe UI" w:cs="Segoe UI"/>
          <w:b/>
          <w:bCs/>
          <w:color w:val="333333"/>
          <w:sz w:val="22"/>
          <w:szCs w:val="22"/>
          <w:highlight w:val="yellow"/>
        </w:rPr>
        <w:tab/>
      </w:r>
      <w:r w:rsidRPr="00830D41">
        <w:rPr>
          <w:rFonts w:ascii="Segoe UI" w:hAnsi="Segoe UI" w:cs="Segoe UI"/>
          <w:b/>
          <w:bCs/>
          <w:color w:val="333333"/>
          <w:sz w:val="22"/>
          <w:szCs w:val="22"/>
          <w:highlight w:val="yellow"/>
        </w:rPr>
        <w:tab/>
      </w:r>
      <w:r w:rsidRPr="00830D41">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Pr="00830D41">
        <w:rPr>
          <w:rFonts w:ascii="Segoe UI" w:hAnsi="Segoe UI" w:cs="Segoe UI"/>
          <w:b/>
          <w:bCs/>
          <w:color w:val="333333"/>
          <w:sz w:val="22"/>
          <w:szCs w:val="22"/>
          <w:highlight w:val="yellow"/>
        </w:rPr>
        <w:t xml:space="preserve">CONTACT: </w:t>
      </w:r>
      <w:r w:rsidRPr="00830D41">
        <w:rPr>
          <w:rFonts w:ascii="Segoe UI" w:hAnsi="Segoe UI" w:cs="Segoe UI"/>
          <w:b/>
          <w:bCs/>
          <w:color w:val="333333"/>
          <w:sz w:val="22"/>
          <w:szCs w:val="22"/>
          <w:highlight w:val="yellow"/>
        </w:rPr>
        <w:tab/>
      </w:r>
      <w:r>
        <w:rPr>
          <w:rFonts w:ascii="Segoe UI" w:hAnsi="Segoe UI" w:cs="Segoe UI"/>
          <w:color w:val="333333"/>
          <w:sz w:val="22"/>
          <w:szCs w:val="22"/>
          <w:highlight w:val="yellow"/>
        </w:rPr>
        <w:t>Name</w:t>
      </w:r>
      <w:r w:rsidRPr="00830D41">
        <w:rPr>
          <w:rFonts w:ascii="Segoe UI" w:hAnsi="Segoe UI" w:cs="Segoe UI"/>
          <w:color w:val="333333"/>
          <w:sz w:val="22"/>
          <w:szCs w:val="22"/>
          <w:highlight w:val="yellow"/>
        </w:rPr>
        <w:t xml:space="preserve"> – (</w:t>
      </w:r>
      <w:r>
        <w:rPr>
          <w:rFonts w:ascii="Segoe UI" w:hAnsi="Segoe UI" w:cs="Segoe UI"/>
          <w:color w:val="333333"/>
          <w:sz w:val="22"/>
          <w:szCs w:val="22"/>
          <w:highlight w:val="yellow"/>
        </w:rPr>
        <w:t>Phone)</w:t>
      </w:r>
    </w:p>
    <w:p w14:paraId="63D4761C" w14:textId="462AAF41" w:rsidR="004F5A3D" w:rsidRPr="00792AB6" w:rsidRDefault="004F5A3D" w:rsidP="0049305C">
      <w:pPr>
        <w:pStyle w:val="NormalWeb"/>
        <w:shd w:val="clear" w:color="auto" w:fill="FFFFFF"/>
        <w:spacing w:before="0" w:beforeAutospacing="0" w:after="0" w:afterAutospacing="0"/>
        <w:rPr>
          <w:rFonts w:ascii="Segoe UI" w:hAnsi="Segoe UI" w:cs="Segoe UI"/>
          <w:color w:val="333333"/>
          <w:sz w:val="22"/>
          <w:szCs w:val="22"/>
        </w:rPr>
      </w:pPr>
      <w:r>
        <w:rPr>
          <w:rFonts w:ascii="Segoe UI" w:hAnsi="Segoe UI" w:cs="Segoe UI"/>
          <w:color w:val="333333"/>
          <w:sz w:val="22"/>
          <w:szCs w:val="22"/>
          <w:highlight w:val="yellow"/>
        </w:rPr>
        <w:t>Date</w:t>
      </w:r>
      <w:r w:rsidRPr="00830D41">
        <w:rPr>
          <w:rFonts w:ascii="Segoe UI" w:hAnsi="Segoe UI" w:cs="Segoe UI"/>
          <w:b/>
          <w:bCs/>
          <w:color w:val="333333"/>
          <w:sz w:val="22"/>
          <w:szCs w:val="22"/>
          <w:highlight w:val="yellow"/>
        </w:rPr>
        <w:tab/>
      </w:r>
      <w:r w:rsidRPr="00830D41">
        <w:rPr>
          <w:rFonts w:ascii="Segoe UI" w:hAnsi="Segoe UI" w:cs="Segoe UI"/>
          <w:b/>
          <w:bCs/>
          <w:color w:val="333333"/>
          <w:sz w:val="22"/>
          <w:szCs w:val="22"/>
          <w:highlight w:val="yellow"/>
        </w:rPr>
        <w:tab/>
      </w:r>
      <w:r w:rsidRPr="00830D41">
        <w:rPr>
          <w:rFonts w:ascii="Segoe UI" w:hAnsi="Segoe UI" w:cs="Segoe UI"/>
          <w:b/>
          <w:bCs/>
          <w:color w:val="333333"/>
          <w:sz w:val="22"/>
          <w:szCs w:val="22"/>
          <w:highlight w:val="yellow"/>
        </w:rPr>
        <w:tab/>
      </w:r>
      <w:r w:rsidRPr="00830D41">
        <w:rPr>
          <w:rFonts w:ascii="Segoe UI" w:hAnsi="Segoe UI" w:cs="Segoe UI"/>
          <w:b/>
          <w:bCs/>
          <w:color w:val="333333"/>
          <w:sz w:val="22"/>
          <w:szCs w:val="22"/>
          <w:highlight w:val="yellow"/>
        </w:rPr>
        <w:tab/>
      </w:r>
      <w:r w:rsidRPr="00830D41">
        <w:rPr>
          <w:rFonts w:ascii="Segoe UI" w:hAnsi="Segoe UI" w:cs="Segoe UI"/>
          <w:b/>
          <w:bCs/>
          <w:color w:val="333333"/>
          <w:sz w:val="22"/>
          <w:szCs w:val="22"/>
          <w:highlight w:val="yellow"/>
        </w:rPr>
        <w:tab/>
        <w:t xml:space="preserve"> </w:t>
      </w:r>
      <w:r w:rsidRPr="00830D41">
        <w:rPr>
          <w:rFonts w:ascii="Segoe UI" w:hAnsi="Segoe UI" w:cs="Segoe UI"/>
          <w:b/>
          <w:bCs/>
          <w:color w:val="333333"/>
          <w:sz w:val="22"/>
          <w:szCs w:val="22"/>
          <w:highlight w:val="yellow"/>
        </w:rPr>
        <w:tab/>
      </w:r>
      <w:r w:rsidRPr="00830D41">
        <w:rPr>
          <w:rFonts w:ascii="Segoe UI" w:hAnsi="Segoe UI" w:cs="Segoe UI"/>
          <w:b/>
          <w:bCs/>
          <w:color w:val="333333"/>
          <w:sz w:val="22"/>
          <w:szCs w:val="22"/>
          <w:highlight w:val="yellow"/>
        </w:rPr>
        <w:tab/>
      </w:r>
      <w:r>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009A51CB">
        <w:rPr>
          <w:rFonts w:ascii="Segoe UI" w:hAnsi="Segoe UI" w:cs="Segoe UI"/>
          <w:b/>
          <w:bCs/>
          <w:color w:val="333333"/>
          <w:sz w:val="22"/>
          <w:szCs w:val="22"/>
          <w:highlight w:val="yellow"/>
        </w:rPr>
        <w:tab/>
      </w:r>
      <w:r w:rsidRPr="00830D41">
        <w:rPr>
          <w:rFonts w:ascii="Segoe UI" w:hAnsi="Segoe UI" w:cs="Segoe UI"/>
          <w:sz w:val="22"/>
          <w:szCs w:val="22"/>
          <w:highlight w:val="yellow"/>
        </w:rPr>
        <w:t>Email</w:t>
      </w:r>
    </w:p>
    <w:p w14:paraId="68C3F506" w14:textId="77777777" w:rsidR="004F5A3D" w:rsidRPr="00792AB6" w:rsidRDefault="004F5A3D" w:rsidP="0049305C">
      <w:pPr>
        <w:pStyle w:val="NormalWeb"/>
        <w:shd w:val="clear" w:color="auto" w:fill="FFFFFF"/>
        <w:spacing w:before="0" w:beforeAutospacing="0" w:after="0" w:afterAutospacing="0"/>
        <w:jc w:val="center"/>
        <w:rPr>
          <w:rFonts w:ascii="Segoe UI" w:hAnsi="Segoe UI" w:cs="Segoe UI"/>
          <w:b/>
          <w:bCs/>
          <w:color w:val="333333"/>
          <w:sz w:val="16"/>
          <w:szCs w:val="16"/>
        </w:rPr>
      </w:pPr>
    </w:p>
    <w:p w14:paraId="409BD3C0" w14:textId="77777777" w:rsidR="004F5A3D" w:rsidRDefault="004F5A3D" w:rsidP="0049305C">
      <w:pPr>
        <w:pStyle w:val="NormalWeb"/>
        <w:shd w:val="clear" w:color="auto" w:fill="FFFFFF"/>
        <w:spacing w:before="0" w:beforeAutospacing="0" w:after="0" w:afterAutospacing="0"/>
        <w:jc w:val="center"/>
        <w:rPr>
          <w:rFonts w:ascii="Segoe UI" w:hAnsi="Segoe UI" w:cs="Segoe UI"/>
          <w:b/>
          <w:bCs/>
          <w:color w:val="333333"/>
          <w:sz w:val="22"/>
          <w:szCs w:val="22"/>
          <w:highlight w:val="yellow"/>
        </w:rPr>
      </w:pPr>
      <w:r>
        <w:rPr>
          <w:rFonts w:ascii="Segoe UI" w:hAnsi="Segoe UI" w:cs="Segoe UI"/>
          <w:b/>
          <w:bCs/>
          <w:color w:val="333333"/>
          <w:sz w:val="22"/>
          <w:szCs w:val="22"/>
          <w:highlight w:val="yellow"/>
        </w:rPr>
        <w:t xml:space="preserve">(You can use this title or go with something else reflective of your local efforts) </w:t>
      </w:r>
    </w:p>
    <w:p w14:paraId="5A1E3377" w14:textId="50A39E33" w:rsidR="004F5A3D" w:rsidRDefault="004F5A3D" w:rsidP="0049305C">
      <w:pPr>
        <w:pStyle w:val="NormalWeb"/>
        <w:shd w:val="clear" w:color="auto" w:fill="FFFFFF"/>
        <w:spacing w:before="0" w:beforeAutospacing="0" w:after="0" w:afterAutospacing="0"/>
        <w:jc w:val="center"/>
        <w:rPr>
          <w:rFonts w:ascii="Segoe UI" w:hAnsi="Segoe UI" w:cs="Segoe UI"/>
          <w:b/>
          <w:bCs/>
          <w:color w:val="333333"/>
          <w:sz w:val="22"/>
          <w:szCs w:val="22"/>
        </w:rPr>
      </w:pPr>
      <w:r w:rsidRPr="00830D41">
        <w:rPr>
          <w:rFonts w:ascii="Segoe UI" w:hAnsi="Segoe UI" w:cs="Segoe UI"/>
          <w:b/>
          <w:bCs/>
          <w:color w:val="333333"/>
          <w:sz w:val="22"/>
          <w:szCs w:val="22"/>
          <w:highlight w:val="yellow"/>
        </w:rPr>
        <w:t>Governor Evers Proclaims Social Isolation &amp; Loneliness Awareness Week as Coalition Efforts Battle Growing Public Health Challenges</w:t>
      </w:r>
    </w:p>
    <w:p w14:paraId="2FF8DB87" w14:textId="77777777" w:rsidR="0049305C" w:rsidRPr="00B51B10" w:rsidRDefault="0049305C" w:rsidP="0049305C">
      <w:pPr>
        <w:pStyle w:val="NormalWeb"/>
        <w:shd w:val="clear" w:color="auto" w:fill="FFFFFF"/>
        <w:spacing w:before="0" w:beforeAutospacing="0" w:after="0" w:afterAutospacing="0"/>
        <w:jc w:val="center"/>
        <w:rPr>
          <w:rFonts w:ascii="Segoe UI" w:hAnsi="Segoe UI" w:cs="Segoe UI"/>
          <w:b/>
          <w:bCs/>
          <w:color w:val="333333"/>
          <w:sz w:val="22"/>
          <w:szCs w:val="22"/>
        </w:rPr>
      </w:pPr>
    </w:p>
    <w:p w14:paraId="53A93B63" w14:textId="77777777" w:rsidR="004F5A3D" w:rsidRPr="00792AB6" w:rsidRDefault="004F5A3D" w:rsidP="0049305C">
      <w:pPr>
        <w:pStyle w:val="NoSpacing"/>
        <w:rPr>
          <w:rFonts w:ascii="Segoe UI" w:hAnsi="Segoe UI" w:cs="Segoe UI"/>
        </w:rPr>
      </w:pPr>
      <w:r w:rsidRPr="00792AB6">
        <w:rPr>
          <w:rFonts w:ascii="Segoe UI" w:hAnsi="Segoe UI" w:cs="Segoe UI"/>
        </w:rPr>
        <w:t>Loneliness and social isolation are on the rise in Wisconsin and across the United States, exacerbated by the COVID-19 pandemic. While people of all ages and backgrounds can experience loneliness and social isolation, older adults and people with disabilities are uniquely susceptible which puts them at risk for significant health problems. Governor Evers recently declared November 13-19, 2022, as Social Isolation &amp; Loneliness Awareness Week in Wisconsin to bring attention to the growing challenges and new initiatives to support people in Wisconsin communities.</w:t>
      </w:r>
    </w:p>
    <w:p w14:paraId="1E583908" w14:textId="77777777" w:rsidR="004F5A3D" w:rsidRPr="00792AB6" w:rsidRDefault="004F5A3D" w:rsidP="0049305C">
      <w:pPr>
        <w:pStyle w:val="NoSpacing"/>
        <w:rPr>
          <w:rFonts w:ascii="Segoe UI" w:hAnsi="Segoe UI" w:cs="Segoe UI"/>
          <w:sz w:val="16"/>
          <w:szCs w:val="16"/>
        </w:rPr>
      </w:pPr>
    </w:p>
    <w:p w14:paraId="3990A93F" w14:textId="50CC8084" w:rsidR="004F5A3D" w:rsidRPr="00792AB6" w:rsidRDefault="004F5A3D" w:rsidP="0049305C">
      <w:pPr>
        <w:pStyle w:val="NoSpacing"/>
        <w:rPr>
          <w:rFonts w:ascii="Segoe UI" w:hAnsi="Segoe UI" w:cs="Segoe UI"/>
        </w:rPr>
      </w:pPr>
      <w:r w:rsidRPr="00792AB6">
        <w:rPr>
          <w:rFonts w:ascii="Segoe UI" w:hAnsi="Segoe UI" w:cs="Segoe UI"/>
        </w:rPr>
        <w:t xml:space="preserve">In the U.S., 40% of people who have a disability and 43% of people </w:t>
      </w:r>
      <w:r w:rsidR="00A85C58" w:rsidRPr="00792AB6">
        <w:rPr>
          <w:rFonts w:ascii="Segoe UI" w:hAnsi="Segoe UI" w:cs="Segoe UI"/>
        </w:rPr>
        <w:t>aged</w:t>
      </w:r>
      <w:r w:rsidRPr="00792AB6">
        <w:rPr>
          <w:rFonts w:ascii="Segoe UI" w:hAnsi="Segoe UI" w:cs="Segoe UI"/>
        </w:rPr>
        <w:t xml:space="preserve"> 65 or older say they feel lonely some or all of the time. According to a 2020 AARP Foundation report, two-thirds of adults in the U.S. are experiencing social isolation, with 66% reporting that their anxiety levels have increased during the pandemic. Given the scope of the problem, </w:t>
      </w:r>
      <w:r>
        <w:rPr>
          <w:rFonts w:ascii="Segoe UI" w:hAnsi="Segoe UI" w:cs="Segoe UI"/>
        </w:rPr>
        <w:t>individuals</w:t>
      </w:r>
      <w:r w:rsidRPr="00792AB6">
        <w:rPr>
          <w:rFonts w:ascii="Segoe UI" w:hAnsi="Segoe UI" w:cs="Segoe UI"/>
        </w:rPr>
        <w:t xml:space="preserve"> and organizations throughout the state have joined forces to form the Wisconsin Coalition to End Social Isolation and Loneliness (WCESIL) to address the challenges and find community-based solutions. </w:t>
      </w:r>
    </w:p>
    <w:p w14:paraId="7DB99858" w14:textId="77777777" w:rsidR="004F5A3D" w:rsidRPr="00792AB6" w:rsidRDefault="004F5A3D" w:rsidP="0049305C">
      <w:pPr>
        <w:pStyle w:val="NoSpacing"/>
        <w:rPr>
          <w:rFonts w:ascii="Segoe UI" w:hAnsi="Segoe UI" w:cs="Segoe UI"/>
          <w:sz w:val="18"/>
          <w:szCs w:val="18"/>
        </w:rPr>
      </w:pPr>
    </w:p>
    <w:p w14:paraId="54166C97" w14:textId="77777777" w:rsidR="004F5A3D" w:rsidRPr="00792AB6" w:rsidRDefault="004F5A3D" w:rsidP="0049305C">
      <w:pPr>
        <w:pStyle w:val="NoSpacing"/>
        <w:rPr>
          <w:rFonts w:ascii="Segoe UI" w:hAnsi="Segoe UI" w:cs="Segoe UI"/>
        </w:rPr>
      </w:pPr>
      <w:r w:rsidRPr="00792AB6">
        <w:rPr>
          <w:rFonts w:ascii="Segoe UI" w:hAnsi="Segoe UI" w:cs="Segoe UI"/>
        </w:rPr>
        <w:t xml:space="preserve">While loneliness and social isolation are often conflated, they are distinctly different according to </w:t>
      </w:r>
      <w:r w:rsidRPr="00490C1A">
        <w:rPr>
          <w:rFonts w:ascii="Segoe UI" w:hAnsi="Segoe UI" w:cs="Segoe UI"/>
          <w:highlight w:val="yellow"/>
        </w:rPr>
        <w:t>YOUR NAME AT ORGANIZATION</w:t>
      </w:r>
      <w:r w:rsidRPr="00792AB6">
        <w:rPr>
          <w:rFonts w:ascii="Segoe UI" w:hAnsi="Segoe UI" w:cs="Segoe UI"/>
        </w:rPr>
        <w:t xml:space="preserve"> and a WCESIL member. “Social isolation is commonly defined as an objective measure of the number of contacts that a person has,” says </w:t>
      </w:r>
      <w:r w:rsidRPr="00490C1A">
        <w:rPr>
          <w:rFonts w:ascii="Segoe UI" w:hAnsi="Segoe UI" w:cs="Segoe UI"/>
          <w:highlight w:val="yellow"/>
        </w:rPr>
        <w:t>YOUR LAST NAME</w:t>
      </w:r>
      <w:r w:rsidRPr="00792AB6">
        <w:rPr>
          <w:rFonts w:ascii="Segoe UI" w:hAnsi="Segoe UI" w:cs="Segoe UI"/>
        </w:rPr>
        <w:t xml:space="preserve">. “People who are socially isolated have little if any contact with other people. Loneliness, on the other hand, is a subjective feeling about the gap between a person’s desired levels of social contact and their actual social contact.” Both, </w:t>
      </w:r>
      <w:r w:rsidRPr="00490C1A">
        <w:rPr>
          <w:rFonts w:ascii="Segoe UI" w:hAnsi="Segoe UI" w:cs="Segoe UI"/>
          <w:highlight w:val="yellow"/>
        </w:rPr>
        <w:t>YOUR PRONOUN</w:t>
      </w:r>
      <w:r w:rsidRPr="00792AB6">
        <w:rPr>
          <w:rFonts w:ascii="Segoe UI" w:hAnsi="Segoe UI" w:cs="Segoe UI"/>
        </w:rPr>
        <w:t xml:space="preserve"> says, are associated with physical, emotional, and psychological health impacts which include greater risk for cardiovascular events, depressive symptoms, cognitive decline, </w:t>
      </w:r>
      <w:r>
        <w:rPr>
          <w:rFonts w:ascii="Segoe UI" w:hAnsi="Segoe UI" w:cs="Segoe UI"/>
        </w:rPr>
        <w:t xml:space="preserve">and </w:t>
      </w:r>
      <w:r w:rsidRPr="00792AB6">
        <w:rPr>
          <w:rFonts w:ascii="Segoe UI" w:hAnsi="Segoe UI" w:cs="Segoe UI"/>
        </w:rPr>
        <w:t>abuse and neglect.</w:t>
      </w:r>
    </w:p>
    <w:p w14:paraId="7B50CA2C" w14:textId="77777777" w:rsidR="004F5A3D" w:rsidRPr="00792AB6" w:rsidRDefault="004F5A3D" w:rsidP="0049305C">
      <w:pPr>
        <w:pStyle w:val="NoSpacing"/>
        <w:rPr>
          <w:rFonts w:ascii="Segoe UI" w:hAnsi="Segoe UI" w:cs="Segoe UI"/>
          <w:sz w:val="18"/>
          <w:szCs w:val="18"/>
        </w:rPr>
      </w:pPr>
    </w:p>
    <w:p w14:paraId="745740E6" w14:textId="254598DC" w:rsidR="00E45F52" w:rsidRDefault="004F5A3D" w:rsidP="0049305C">
      <w:pPr>
        <w:pStyle w:val="NoSpacing"/>
        <w:rPr>
          <w:rFonts w:ascii="Segoe UI" w:hAnsi="Segoe UI" w:cs="Segoe UI"/>
        </w:rPr>
      </w:pPr>
      <w:r w:rsidRPr="00792AB6">
        <w:rPr>
          <w:rFonts w:ascii="Segoe UI" w:hAnsi="Segoe UI" w:cs="Segoe UI"/>
        </w:rPr>
        <w:t xml:space="preserve">While there are inherent challenges in finding and supporting lonely and isolated older adults and people with disabilities, there is also strong interest in finding community-based solutions. As a start, the group encourages people to reach out to those who are isolated and may be lonely, not just during the holidays but throughout the year. Taking a moment to call, video chat or visit can make a big difference in the life of someone who lacks meaningful connections. “Our hope is that by working together, we will better understand and support people who are lonely and isolated by raising awareness, engaging in policy initiatives, and sharing detection and support strategies to reduce loneliness and social isolation and improve health and safety in the process,” </w:t>
      </w:r>
      <w:r w:rsidRPr="00490C1A">
        <w:rPr>
          <w:rFonts w:ascii="Segoe UI" w:hAnsi="Segoe UI" w:cs="Segoe UI"/>
          <w:highlight w:val="yellow"/>
        </w:rPr>
        <w:t>says YOUR LAST NAME</w:t>
      </w:r>
      <w:r w:rsidRPr="00792AB6">
        <w:rPr>
          <w:rFonts w:ascii="Segoe UI" w:hAnsi="Segoe UI" w:cs="Segoe UI"/>
        </w:rPr>
        <w:t xml:space="preserve">. </w:t>
      </w:r>
    </w:p>
    <w:p w14:paraId="7A05EEB5" w14:textId="77777777" w:rsidR="0049305C" w:rsidRDefault="0049305C" w:rsidP="0049305C">
      <w:pPr>
        <w:pStyle w:val="NoSpacing"/>
        <w:rPr>
          <w:rFonts w:ascii="Segoe UI" w:hAnsi="Segoe UI" w:cs="Segoe UI"/>
        </w:rPr>
      </w:pPr>
    </w:p>
    <w:p w14:paraId="27992719" w14:textId="77777777" w:rsidR="00B51B10" w:rsidRDefault="004F5A3D" w:rsidP="0049305C">
      <w:pPr>
        <w:pStyle w:val="NoSpacing"/>
        <w:jc w:val="center"/>
        <w:rPr>
          <w:rFonts w:ascii="Segoe UI" w:hAnsi="Segoe UI" w:cs="Segoe UI"/>
        </w:rPr>
      </w:pPr>
      <w:r w:rsidRPr="00792AB6">
        <w:rPr>
          <w:rFonts w:ascii="Segoe UI" w:hAnsi="Segoe UI" w:cs="Segoe UI"/>
        </w:rPr>
        <w:t># # #</w:t>
      </w:r>
    </w:p>
    <w:p w14:paraId="2A51F58B" w14:textId="790A8B14" w:rsidR="0049305C" w:rsidRPr="0049305C" w:rsidRDefault="004F5A3D" w:rsidP="0049305C">
      <w:pPr>
        <w:pStyle w:val="NoSpacing"/>
        <w:jc w:val="center"/>
        <w:rPr>
          <w:rFonts w:ascii="Segoe UI" w:hAnsi="Segoe UI" w:cs="Segoe UI"/>
          <w:color w:val="333333"/>
        </w:rPr>
      </w:pPr>
      <w:r w:rsidRPr="00792AB6">
        <w:rPr>
          <w:rFonts w:ascii="Segoe UI" w:hAnsi="Segoe UI" w:cs="Segoe UI"/>
          <w:i/>
          <w:iCs/>
        </w:rPr>
        <w:t xml:space="preserve">Learn more about the Wisconsin Coalition to End Social Isolation and Loneliness at </w:t>
      </w:r>
      <w:hyperlink r:id="rId14" w:history="1">
        <w:r w:rsidRPr="002129B8">
          <w:rPr>
            <w:rStyle w:val="Hyperlink"/>
            <w:rFonts w:ascii="Segoe UI" w:hAnsi="Segoe UI" w:cs="Segoe UI"/>
            <w:i/>
            <w:iCs/>
          </w:rPr>
          <w:t>https://wihealthyaging.org/initiatives/isolation-and-loneliness/</w:t>
        </w:r>
      </w:hyperlink>
    </w:p>
    <w:p w14:paraId="24D1BF33" w14:textId="78A34318" w:rsidR="00A06904" w:rsidRPr="008D3187" w:rsidRDefault="00A06904" w:rsidP="00E13EC1">
      <w:pPr>
        <w:spacing w:after="0" w:line="240" w:lineRule="auto"/>
        <w:rPr>
          <w:rFonts w:ascii="Segoe UI" w:hAnsi="Segoe UI" w:cs="Segoe UI"/>
          <w:b/>
          <w:bCs/>
          <w:color w:val="FF3399"/>
          <w:sz w:val="44"/>
          <w:szCs w:val="44"/>
        </w:rPr>
      </w:pPr>
      <w:r w:rsidRPr="008D3187">
        <w:rPr>
          <w:rFonts w:ascii="Segoe UI" w:hAnsi="Segoe UI" w:cs="Segoe UI"/>
          <w:b/>
          <w:bCs/>
          <w:color w:val="FF3399"/>
          <w:sz w:val="44"/>
          <w:szCs w:val="44"/>
        </w:rPr>
        <w:lastRenderedPageBreak/>
        <w:t xml:space="preserve">Radio Scripts </w:t>
      </w:r>
    </w:p>
    <w:p w14:paraId="1F2AD2FB" w14:textId="1931155F" w:rsidR="00A06904" w:rsidRPr="00B51B10" w:rsidRDefault="00A06904" w:rsidP="00A06904">
      <w:pPr>
        <w:spacing w:after="0" w:line="240" w:lineRule="auto"/>
        <w:rPr>
          <w:rFonts w:ascii="Segoe UI" w:hAnsi="Segoe UI" w:cs="Segoe UI"/>
          <w:b/>
          <w:bCs/>
          <w:sz w:val="19"/>
          <w:szCs w:val="19"/>
        </w:rPr>
      </w:pPr>
      <w:r w:rsidRPr="00B51B10">
        <w:rPr>
          <w:rFonts w:ascii="Segoe UI" w:hAnsi="Segoe UI" w:cs="Segoe UI"/>
          <w:b/>
          <w:bCs/>
          <w:sz w:val="19"/>
          <w:szCs w:val="19"/>
        </w:rPr>
        <w:t>:30 Seconds</w:t>
      </w:r>
    </w:p>
    <w:p w14:paraId="48ECB389" w14:textId="77777777" w:rsidR="00A06904" w:rsidRPr="00B51B10" w:rsidRDefault="00A06904" w:rsidP="00A06904">
      <w:pPr>
        <w:spacing w:after="0" w:line="240" w:lineRule="auto"/>
        <w:rPr>
          <w:rFonts w:ascii="Segoe UI" w:hAnsi="Segoe UI" w:cs="Segoe UI"/>
          <w:b/>
          <w:bCs/>
          <w:sz w:val="19"/>
          <w:szCs w:val="19"/>
        </w:rPr>
      </w:pPr>
      <w:r w:rsidRPr="00B51B10">
        <w:rPr>
          <w:rFonts w:ascii="Segoe UI" w:hAnsi="Segoe UI" w:cs="Segoe UI"/>
          <w:b/>
          <w:bCs/>
          <w:sz w:val="19"/>
          <w:szCs w:val="19"/>
        </w:rPr>
        <w:t xml:space="preserve">Tips to Building Connections: </w:t>
      </w:r>
      <w:r w:rsidRPr="00B51B10">
        <w:rPr>
          <w:rFonts w:ascii="Segoe UI" w:hAnsi="Segoe UI" w:cs="Segoe UI"/>
          <w:b/>
          <w:bCs/>
          <w:sz w:val="19"/>
          <w:szCs w:val="19"/>
        </w:rPr>
        <w:br/>
        <w:t>Volunteer!</w:t>
      </w:r>
    </w:p>
    <w:p w14:paraId="3BB06C21" w14:textId="77777777"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sz w:val="19"/>
          <w:szCs w:val="19"/>
        </w:rPr>
        <w:t>This is today’s ‘Tip to Building Connections …’</w:t>
      </w:r>
    </w:p>
    <w:p w14:paraId="7A311443" w14:textId="77777777"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sz w:val="19"/>
          <w:szCs w:val="19"/>
        </w:rPr>
        <w:t>Why not Volunteer?</w:t>
      </w:r>
    </w:p>
    <w:p w14:paraId="47E34C38" w14:textId="77777777"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sz w:val="19"/>
          <w:szCs w:val="19"/>
        </w:rPr>
        <w:t>Being generous with your time and talents benefits not only the people you help. It feels great to give back to your community through mentorship opportunities and visiting programs. Contact local schools, and libraries…..even your county Aging and Disability Resource Center for ideas on how you can join others and help develop and strengthen relationships all over our great state.</w:t>
      </w:r>
    </w:p>
    <w:p w14:paraId="0E780467" w14:textId="56CF375D"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sz w:val="19"/>
          <w:szCs w:val="19"/>
        </w:rPr>
        <w:t>This tip brought to you by the Wisconsin Coalition to End Social Isolation and Loneliness.</w:t>
      </w:r>
    </w:p>
    <w:p w14:paraId="6A509401" w14:textId="77777777" w:rsidR="00A06904" w:rsidRPr="00B51B10" w:rsidRDefault="00A06904" w:rsidP="00A06904">
      <w:pPr>
        <w:spacing w:after="0" w:line="240" w:lineRule="auto"/>
        <w:rPr>
          <w:rFonts w:ascii="Segoe UI" w:hAnsi="Segoe UI" w:cs="Segoe UI"/>
          <w:b/>
          <w:bCs/>
          <w:sz w:val="19"/>
          <w:szCs w:val="19"/>
        </w:rPr>
      </w:pPr>
    </w:p>
    <w:p w14:paraId="2D4DA62E" w14:textId="3A4B0020" w:rsidR="00A06904" w:rsidRPr="00B51B10" w:rsidRDefault="00A06904" w:rsidP="00A06904">
      <w:pPr>
        <w:spacing w:after="0" w:line="240" w:lineRule="auto"/>
        <w:rPr>
          <w:rFonts w:ascii="Segoe UI" w:hAnsi="Segoe UI" w:cs="Segoe UI"/>
          <w:b/>
          <w:bCs/>
          <w:sz w:val="19"/>
          <w:szCs w:val="19"/>
        </w:rPr>
      </w:pPr>
      <w:r w:rsidRPr="00B51B10">
        <w:rPr>
          <w:rFonts w:ascii="Segoe UI" w:hAnsi="Segoe UI" w:cs="Segoe UI"/>
          <w:b/>
          <w:bCs/>
          <w:sz w:val="19"/>
          <w:szCs w:val="19"/>
        </w:rPr>
        <w:t>:30 Seconds</w:t>
      </w:r>
    </w:p>
    <w:p w14:paraId="1E1E795F" w14:textId="087A4C56" w:rsidR="00A06904" w:rsidRPr="00B51B10" w:rsidRDefault="00A06904" w:rsidP="00A06904">
      <w:pPr>
        <w:spacing w:after="0" w:line="240" w:lineRule="auto"/>
        <w:rPr>
          <w:rFonts w:ascii="Segoe UI" w:hAnsi="Segoe UI" w:cs="Segoe UI"/>
          <w:b/>
          <w:bCs/>
          <w:sz w:val="19"/>
          <w:szCs w:val="19"/>
        </w:rPr>
      </w:pPr>
      <w:r w:rsidRPr="00B51B10">
        <w:rPr>
          <w:rFonts w:ascii="Segoe UI" w:hAnsi="Segoe UI" w:cs="Segoe UI"/>
          <w:b/>
          <w:bCs/>
          <w:sz w:val="19"/>
          <w:szCs w:val="19"/>
        </w:rPr>
        <w:t xml:space="preserve">Tips to Building Connections: </w:t>
      </w:r>
      <w:r w:rsidRPr="00B51B10">
        <w:rPr>
          <w:rFonts w:ascii="Segoe UI" w:hAnsi="Segoe UI" w:cs="Segoe UI"/>
          <w:b/>
          <w:bCs/>
          <w:sz w:val="19"/>
          <w:szCs w:val="19"/>
        </w:rPr>
        <w:br/>
        <w:t>Check-in on Your Neighbor</w:t>
      </w:r>
    </w:p>
    <w:p w14:paraId="1222FF71" w14:textId="77777777"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sz w:val="19"/>
          <w:szCs w:val="19"/>
        </w:rPr>
        <w:t>Here is today’s ‘Tip to Building Connections …’</w:t>
      </w:r>
    </w:p>
    <w:p w14:paraId="63AE41EE" w14:textId="77777777"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sz w:val="19"/>
          <w:szCs w:val="19"/>
        </w:rPr>
        <w:t>People of all ages and backgrounds can experience loneliness and social isolation…….Older adults and people with disabilities are uniquely susceptible, putting them at risk for significant health problems. Why not check in on your neighbor today? Leave a note in the door, give them a call, or deliver a homemade treat to brighten their day and lift their spirits. Show others in the community how to take care of one another.</w:t>
      </w:r>
    </w:p>
    <w:p w14:paraId="1882F41F" w14:textId="2D574838"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sz w:val="19"/>
          <w:szCs w:val="19"/>
        </w:rPr>
        <w:t>This tip brought to you by the Wisconsin Coalition to End Social Isolation and Loneliness.</w:t>
      </w:r>
    </w:p>
    <w:p w14:paraId="08A9E4F5" w14:textId="77777777" w:rsidR="00A06904" w:rsidRPr="00B51B10" w:rsidRDefault="00A06904" w:rsidP="00A06904">
      <w:pPr>
        <w:spacing w:after="0" w:line="240" w:lineRule="auto"/>
        <w:rPr>
          <w:rFonts w:ascii="Segoe UI" w:hAnsi="Segoe UI" w:cs="Segoe UI"/>
          <w:b/>
          <w:bCs/>
          <w:sz w:val="19"/>
          <w:szCs w:val="19"/>
        </w:rPr>
      </w:pPr>
    </w:p>
    <w:p w14:paraId="72DC0580" w14:textId="38CF6D89"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b/>
          <w:bCs/>
          <w:sz w:val="19"/>
          <w:szCs w:val="19"/>
        </w:rPr>
        <w:t>:30 Seconds</w:t>
      </w:r>
    </w:p>
    <w:p w14:paraId="1656EB8E" w14:textId="4E1C4386" w:rsidR="00A06904" w:rsidRPr="00B51B10" w:rsidRDefault="00A06904" w:rsidP="00A06904">
      <w:pPr>
        <w:spacing w:after="0" w:line="240" w:lineRule="auto"/>
        <w:rPr>
          <w:rFonts w:ascii="Segoe UI" w:hAnsi="Segoe UI" w:cs="Segoe UI"/>
          <w:b/>
          <w:bCs/>
          <w:sz w:val="19"/>
          <w:szCs w:val="19"/>
        </w:rPr>
      </w:pPr>
      <w:r w:rsidRPr="00B51B10">
        <w:rPr>
          <w:rFonts w:ascii="Segoe UI" w:hAnsi="Segoe UI" w:cs="Segoe UI"/>
          <w:b/>
          <w:bCs/>
          <w:sz w:val="19"/>
          <w:szCs w:val="19"/>
        </w:rPr>
        <w:t xml:space="preserve">Tips to Building Connections: </w:t>
      </w:r>
      <w:r w:rsidRPr="00B51B10">
        <w:rPr>
          <w:rFonts w:ascii="Segoe UI" w:hAnsi="Segoe UI" w:cs="Segoe UI"/>
          <w:b/>
          <w:bCs/>
          <w:sz w:val="19"/>
          <w:szCs w:val="19"/>
        </w:rPr>
        <w:br/>
        <w:t>Transportation: Game changer</w:t>
      </w:r>
    </w:p>
    <w:p w14:paraId="1F975AF7" w14:textId="77777777"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sz w:val="19"/>
          <w:szCs w:val="19"/>
        </w:rPr>
        <w:t>Here is today’s ‘Tip to Building Connections …’</w:t>
      </w:r>
    </w:p>
    <w:p w14:paraId="0C8967F0" w14:textId="77777777"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sz w:val="19"/>
          <w:szCs w:val="19"/>
        </w:rPr>
        <w:t>You may take the freedom of driving your car for granted. But what if you didn’t have that ability anymore? Driving isn’t just about getting from one place to another…..reliable transportation helps you stay connected in your community, too. Don’t let a lack of transportation hold you, or someone else, back. Contact your county transportation coordinator to see how you can get a ride, or help drive others around who cannot.</w:t>
      </w:r>
    </w:p>
    <w:p w14:paraId="0E650A21" w14:textId="77777777"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sz w:val="19"/>
          <w:szCs w:val="19"/>
        </w:rPr>
        <w:t>This tip brought to you by the Wisconsin Coalition to End Social Isolation and Loneliness.</w:t>
      </w:r>
    </w:p>
    <w:p w14:paraId="55424058" w14:textId="77777777" w:rsidR="00A06904" w:rsidRPr="00B51B10" w:rsidRDefault="00A06904" w:rsidP="00A06904">
      <w:pPr>
        <w:spacing w:after="0" w:line="240" w:lineRule="auto"/>
        <w:rPr>
          <w:rFonts w:ascii="Segoe UI" w:hAnsi="Segoe UI" w:cs="Segoe UI"/>
          <w:sz w:val="19"/>
          <w:szCs w:val="19"/>
        </w:rPr>
      </w:pPr>
    </w:p>
    <w:p w14:paraId="69AB5E30" w14:textId="33967FF2" w:rsidR="00A06904" w:rsidRPr="00B51B10" w:rsidRDefault="00A06904" w:rsidP="00A06904">
      <w:pPr>
        <w:spacing w:after="0" w:line="240" w:lineRule="auto"/>
        <w:rPr>
          <w:rFonts w:ascii="Segoe UI" w:hAnsi="Segoe UI" w:cs="Segoe UI"/>
          <w:b/>
          <w:bCs/>
          <w:sz w:val="19"/>
          <w:szCs w:val="19"/>
        </w:rPr>
      </w:pPr>
      <w:r w:rsidRPr="00B51B10">
        <w:rPr>
          <w:rFonts w:ascii="Segoe UI" w:hAnsi="Segoe UI" w:cs="Segoe UI"/>
          <w:b/>
          <w:bCs/>
          <w:sz w:val="19"/>
          <w:szCs w:val="19"/>
        </w:rPr>
        <w:t>:30 Seconds</w:t>
      </w:r>
    </w:p>
    <w:p w14:paraId="0A10D5AA" w14:textId="368CAED7" w:rsidR="00A06904" w:rsidRPr="00B51B10" w:rsidRDefault="00A06904" w:rsidP="00A06904">
      <w:pPr>
        <w:spacing w:after="0" w:line="240" w:lineRule="auto"/>
        <w:rPr>
          <w:rFonts w:ascii="Segoe UI" w:hAnsi="Segoe UI" w:cs="Segoe UI"/>
          <w:b/>
          <w:bCs/>
          <w:sz w:val="19"/>
          <w:szCs w:val="19"/>
        </w:rPr>
      </w:pPr>
      <w:r w:rsidRPr="00B51B10">
        <w:rPr>
          <w:rFonts w:ascii="Segoe UI" w:hAnsi="Segoe UI" w:cs="Segoe UI"/>
          <w:b/>
          <w:bCs/>
          <w:sz w:val="19"/>
          <w:szCs w:val="19"/>
        </w:rPr>
        <w:t xml:space="preserve">Tips to Building Connections: </w:t>
      </w:r>
      <w:r w:rsidRPr="00B51B10">
        <w:rPr>
          <w:rFonts w:ascii="Segoe UI" w:hAnsi="Segoe UI" w:cs="Segoe UI"/>
          <w:b/>
          <w:bCs/>
          <w:sz w:val="19"/>
          <w:szCs w:val="19"/>
        </w:rPr>
        <w:br/>
        <w:t>Social Isolation/Loneliness: Community problem</w:t>
      </w:r>
    </w:p>
    <w:p w14:paraId="42E19BDF" w14:textId="77777777"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sz w:val="19"/>
          <w:szCs w:val="19"/>
        </w:rPr>
        <w:t>Here is today’s ‘Tip to Building Connections …’</w:t>
      </w:r>
    </w:p>
    <w:p w14:paraId="64258DEE" w14:textId="77777777"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sz w:val="19"/>
          <w:szCs w:val="19"/>
        </w:rPr>
        <w:t xml:space="preserve">Just because you don’t feel isolated or lonely, doesn’t mean the problem is someone else’s to manage. Social isolation and loneliness affect 40% of people with disabilities in the US, and 43% of people aged 65 and older feel it too. Parents, grandparents, neighbors, and friends. It takes a community to help solve a community situation. </w:t>
      </w:r>
    </w:p>
    <w:p w14:paraId="0FC2CE16" w14:textId="77777777"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sz w:val="19"/>
          <w:szCs w:val="19"/>
        </w:rPr>
        <w:t>Reach out to someone new with a random act of kindness today. Lift their spirits and give their mental health a boost.</w:t>
      </w:r>
    </w:p>
    <w:p w14:paraId="6E71CF4E" w14:textId="768ADE11" w:rsidR="00A06904" w:rsidRPr="00B51B10" w:rsidRDefault="00A06904" w:rsidP="00A06904">
      <w:pPr>
        <w:spacing w:after="0" w:line="240" w:lineRule="auto"/>
        <w:rPr>
          <w:rFonts w:ascii="Segoe UI" w:hAnsi="Segoe UI" w:cs="Segoe UI"/>
          <w:sz w:val="19"/>
          <w:szCs w:val="19"/>
        </w:rPr>
      </w:pPr>
      <w:r w:rsidRPr="00B51B10">
        <w:rPr>
          <w:rFonts w:ascii="Segoe UI" w:hAnsi="Segoe UI" w:cs="Segoe UI"/>
          <w:sz w:val="19"/>
          <w:szCs w:val="19"/>
        </w:rPr>
        <w:t>This tip brought to you by the Wisconsin Coalition to End Social Isolation and Loneliness.</w:t>
      </w:r>
    </w:p>
    <w:p w14:paraId="3BD3B449" w14:textId="77777777" w:rsidR="00A06904" w:rsidRDefault="00A06904" w:rsidP="00E13EC1">
      <w:pPr>
        <w:spacing w:after="0" w:line="240" w:lineRule="auto"/>
        <w:rPr>
          <w:rFonts w:ascii="Segoe UI" w:hAnsi="Segoe UI" w:cs="Segoe UI"/>
          <w:b/>
          <w:bCs/>
          <w:color w:val="FF3399"/>
          <w:sz w:val="32"/>
          <w:szCs w:val="32"/>
        </w:rPr>
      </w:pPr>
    </w:p>
    <w:p w14:paraId="4EF706E9" w14:textId="301BFB6D" w:rsidR="00A06904" w:rsidRPr="008D3187" w:rsidRDefault="00A06904" w:rsidP="00E13EC1">
      <w:pPr>
        <w:spacing w:after="0" w:line="240" w:lineRule="auto"/>
        <w:rPr>
          <w:rFonts w:ascii="Segoe UI" w:hAnsi="Segoe UI" w:cs="Segoe UI"/>
          <w:b/>
          <w:bCs/>
          <w:color w:val="FF3399"/>
          <w:sz w:val="44"/>
          <w:szCs w:val="44"/>
        </w:rPr>
      </w:pPr>
      <w:r w:rsidRPr="008D3187">
        <w:rPr>
          <w:rFonts w:ascii="Segoe UI" w:hAnsi="Segoe UI" w:cs="Segoe UI"/>
          <w:b/>
          <w:bCs/>
          <w:color w:val="FF3399"/>
          <w:sz w:val="44"/>
          <w:szCs w:val="44"/>
        </w:rPr>
        <w:lastRenderedPageBreak/>
        <w:t xml:space="preserve">Talking Points </w:t>
      </w:r>
    </w:p>
    <w:p w14:paraId="707D880F" w14:textId="77777777" w:rsidR="00A06904" w:rsidRPr="00A06904" w:rsidRDefault="00A06904" w:rsidP="00A06904">
      <w:pPr>
        <w:pStyle w:val="NoSpacing"/>
        <w:spacing w:line="276" w:lineRule="auto"/>
        <w:rPr>
          <w:rFonts w:ascii="Segoe UI" w:hAnsi="Segoe UI" w:cs="Segoe UI"/>
          <w:b/>
          <w:bCs/>
          <w:sz w:val="28"/>
          <w:szCs w:val="28"/>
        </w:rPr>
      </w:pPr>
      <w:r w:rsidRPr="00A06904">
        <w:rPr>
          <w:rFonts w:ascii="Segoe UI" w:hAnsi="Segoe UI" w:cs="Segoe UI"/>
          <w:b/>
          <w:bCs/>
          <w:sz w:val="28"/>
          <w:szCs w:val="28"/>
        </w:rPr>
        <w:t>Headline: it is Social Isolation and Loneliness Awareness Week in Wisconsin</w:t>
      </w:r>
    </w:p>
    <w:p w14:paraId="1AD9A362" w14:textId="77777777" w:rsidR="00A06904" w:rsidRPr="00A06904" w:rsidRDefault="00A06904" w:rsidP="00A06904">
      <w:pPr>
        <w:pStyle w:val="NoSpacing"/>
        <w:spacing w:line="276" w:lineRule="auto"/>
        <w:rPr>
          <w:rFonts w:ascii="Segoe UI" w:hAnsi="Segoe UI" w:cs="Segoe UI"/>
        </w:rPr>
      </w:pPr>
    </w:p>
    <w:p w14:paraId="2A5DAADD" w14:textId="77777777" w:rsidR="00A06904" w:rsidRPr="00A06904" w:rsidRDefault="00A06904" w:rsidP="00A06904">
      <w:pPr>
        <w:pStyle w:val="NoSpacing"/>
        <w:spacing w:line="276" w:lineRule="auto"/>
        <w:rPr>
          <w:rFonts w:ascii="Segoe UI" w:hAnsi="Segoe UI" w:cs="Segoe UI"/>
        </w:rPr>
      </w:pPr>
      <w:r w:rsidRPr="00A06904">
        <w:rPr>
          <w:rFonts w:ascii="Segoe UI" w:hAnsi="Segoe UI" w:cs="Segoe UI"/>
          <w:b/>
          <w:bCs/>
        </w:rPr>
        <w:t>Key point #1:</w:t>
      </w:r>
      <w:r w:rsidRPr="00A06904">
        <w:rPr>
          <w:rFonts w:ascii="Segoe UI" w:hAnsi="Segoe UI" w:cs="Segoe UI"/>
        </w:rPr>
        <w:t xml:space="preserve"> Loneliness and social isolation are on the rise in Wisconsin and across the United States, exacerbated by the COVID-19 pandemic.</w:t>
      </w:r>
    </w:p>
    <w:p w14:paraId="6670A5F7" w14:textId="77777777" w:rsidR="00A06904" w:rsidRPr="00A06904" w:rsidRDefault="00A06904" w:rsidP="00A06904">
      <w:pPr>
        <w:pStyle w:val="NoSpacing"/>
        <w:spacing w:line="276" w:lineRule="auto"/>
        <w:rPr>
          <w:rFonts w:ascii="Segoe UI" w:hAnsi="Segoe UI" w:cs="Segoe UI"/>
        </w:rPr>
      </w:pPr>
    </w:p>
    <w:p w14:paraId="0A9BF217" w14:textId="77777777" w:rsidR="00A06904" w:rsidRPr="00A06904" w:rsidRDefault="00A06904" w:rsidP="00A06904">
      <w:pPr>
        <w:pStyle w:val="NoSpacing"/>
        <w:spacing w:line="276" w:lineRule="auto"/>
        <w:rPr>
          <w:rFonts w:ascii="Segoe UI" w:hAnsi="Segoe UI" w:cs="Segoe UI"/>
          <w:b/>
          <w:bCs/>
        </w:rPr>
      </w:pPr>
      <w:r w:rsidRPr="00A06904">
        <w:rPr>
          <w:rFonts w:ascii="Segoe UI" w:hAnsi="Segoe UI" w:cs="Segoe UI"/>
          <w:b/>
          <w:bCs/>
        </w:rPr>
        <w:t xml:space="preserve">Supporting points: </w:t>
      </w:r>
    </w:p>
    <w:p w14:paraId="1BA30B6A" w14:textId="77777777" w:rsidR="00A06904" w:rsidRPr="00A06904" w:rsidRDefault="00A06904" w:rsidP="00A06904">
      <w:pPr>
        <w:pStyle w:val="NoSpacing"/>
        <w:numPr>
          <w:ilvl w:val="0"/>
          <w:numId w:val="21"/>
        </w:numPr>
        <w:spacing w:line="276" w:lineRule="auto"/>
        <w:rPr>
          <w:rFonts w:ascii="Segoe UI" w:hAnsi="Segoe UI" w:cs="Segoe UI"/>
        </w:rPr>
      </w:pPr>
      <w:r w:rsidRPr="00A06904">
        <w:rPr>
          <w:rFonts w:ascii="Segoe UI" w:hAnsi="Segoe UI" w:cs="Segoe UI"/>
        </w:rPr>
        <w:t>While people of all ages and backgrounds can experience loneliness and social isolation, older adults and people with disabilities are uniquely susceptible which puts them at risk for significant health problems.</w:t>
      </w:r>
    </w:p>
    <w:p w14:paraId="58F997AE" w14:textId="77777777" w:rsidR="00A06904" w:rsidRPr="00A06904" w:rsidRDefault="00A06904" w:rsidP="00A06904">
      <w:pPr>
        <w:pStyle w:val="NoSpacing"/>
        <w:numPr>
          <w:ilvl w:val="0"/>
          <w:numId w:val="21"/>
        </w:numPr>
        <w:spacing w:line="276" w:lineRule="auto"/>
        <w:rPr>
          <w:rFonts w:ascii="Segoe UI" w:hAnsi="Segoe UI" w:cs="Segoe UI"/>
        </w:rPr>
      </w:pPr>
      <w:r w:rsidRPr="00A06904">
        <w:rPr>
          <w:rFonts w:ascii="Segoe UI" w:hAnsi="Segoe UI" w:cs="Segoe UI"/>
        </w:rPr>
        <w:t>In the U.S., 40% of people who have a disability and 43% of people aged 65 or older say they feel lonely some or all the time.</w:t>
      </w:r>
    </w:p>
    <w:p w14:paraId="7A3CD48F" w14:textId="77777777" w:rsidR="00A06904" w:rsidRPr="00A06904" w:rsidRDefault="00A06904" w:rsidP="00A06904">
      <w:pPr>
        <w:pStyle w:val="NoSpacing"/>
        <w:numPr>
          <w:ilvl w:val="0"/>
          <w:numId w:val="21"/>
        </w:numPr>
        <w:spacing w:line="276" w:lineRule="auto"/>
        <w:rPr>
          <w:rFonts w:ascii="Segoe UI" w:hAnsi="Segoe UI" w:cs="Segoe UI"/>
        </w:rPr>
      </w:pPr>
      <w:r w:rsidRPr="00A06904">
        <w:rPr>
          <w:rFonts w:ascii="Segoe UI" w:hAnsi="Segoe UI" w:cs="Segoe UI"/>
        </w:rPr>
        <w:t>According to a 2020 AARP Foundation report, two-thirds of adults in the U.S. are experiencing social isolation, with 66% reporting that their anxiety levels have increased during the pandemic.</w:t>
      </w:r>
    </w:p>
    <w:p w14:paraId="0AB376CD" w14:textId="77777777" w:rsidR="00A06904" w:rsidRPr="00A06904" w:rsidRDefault="00A06904" w:rsidP="00A06904">
      <w:pPr>
        <w:pStyle w:val="NoSpacing"/>
        <w:spacing w:line="276" w:lineRule="auto"/>
        <w:rPr>
          <w:rFonts w:ascii="Segoe UI" w:hAnsi="Segoe UI" w:cs="Segoe UI"/>
          <w:b/>
          <w:bCs/>
        </w:rPr>
      </w:pPr>
    </w:p>
    <w:p w14:paraId="21E14BE6" w14:textId="77777777" w:rsidR="00A06904" w:rsidRPr="00A06904" w:rsidRDefault="00A06904" w:rsidP="00A06904">
      <w:pPr>
        <w:pStyle w:val="NoSpacing"/>
        <w:spacing w:line="276" w:lineRule="auto"/>
        <w:rPr>
          <w:rFonts w:ascii="Segoe UI" w:hAnsi="Segoe UI" w:cs="Segoe UI"/>
        </w:rPr>
      </w:pPr>
      <w:r w:rsidRPr="00A06904">
        <w:rPr>
          <w:rFonts w:ascii="Segoe UI" w:hAnsi="Segoe UI" w:cs="Segoe UI"/>
          <w:b/>
          <w:bCs/>
        </w:rPr>
        <w:t>Key point #2:</w:t>
      </w:r>
      <w:r w:rsidRPr="00A06904">
        <w:rPr>
          <w:rFonts w:ascii="Segoe UI" w:hAnsi="Segoe UI" w:cs="Segoe UI"/>
        </w:rPr>
        <w:t xml:space="preserve"> </w:t>
      </w:r>
      <w:r w:rsidRPr="00A06904">
        <w:rPr>
          <w:rFonts w:ascii="Segoe UI" w:hAnsi="Segoe UI" w:cs="Segoe UI"/>
          <w:highlight w:val="yellow"/>
        </w:rPr>
        <w:t>YOUR ORGANIZATION</w:t>
      </w:r>
      <w:r w:rsidRPr="00A06904">
        <w:rPr>
          <w:rFonts w:ascii="Segoe UI" w:hAnsi="Segoe UI" w:cs="Segoe UI"/>
        </w:rPr>
        <w:t xml:space="preserve"> has taken action in our community to address social isolation and loneliness. </w:t>
      </w:r>
    </w:p>
    <w:p w14:paraId="5B297D96" w14:textId="77777777" w:rsidR="00A06904" w:rsidRPr="00A06904" w:rsidRDefault="00A06904" w:rsidP="00A06904">
      <w:pPr>
        <w:pStyle w:val="NoSpacing"/>
        <w:spacing w:line="276" w:lineRule="auto"/>
        <w:rPr>
          <w:rFonts w:ascii="Segoe UI" w:hAnsi="Segoe UI" w:cs="Segoe UI"/>
          <w:b/>
          <w:bCs/>
        </w:rPr>
      </w:pPr>
    </w:p>
    <w:p w14:paraId="61C3C4D3" w14:textId="77777777" w:rsidR="00A06904" w:rsidRPr="00A06904" w:rsidRDefault="00A06904" w:rsidP="00A06904">
      <w:pPr>
        <w:pStyle w:val="NoSpacing"/>
        <w:spacing w:line="276" w:lineRule="auto"/>
        <w:rPr>
          <w:rFonts w:ascii="Segoe UI" w:hAnsi="Segoe UI" w:cs="Segoe UI"/>
          <w:b/>
          <w:bCs/>
        </w:rPr>
      </w:pPr>
      <w:r w:rsidRPr="00A06904">
        <w:rPr>
          <w:rFonts w:ascii="Segoe UI" w:hAnsi="Segoe UI" w:cs="Segoe UI"/>
          <w:b/>
          <w:bCs/>
        </w:rPr>
        <w:t xml:space="preserve">Supporting points: </w:t>
      </w:r>
    </w:p>
    <w:p w14:paraId="2E62AA9F" w14:textId="77777777" w:rsidR="00A06904" w:rsidRPr="00A06904" w:rsidRDefault="00A06904" w:rsidP="00A06904">
      <w:pPr>
        <w:pStyle w:val="NoSpacing"/>
        <w:numPr>
          <w:ilvl w:val="0"/>
          <w:numId w:val="23"/>
        </w:numPr>
        <w:spacing w:line="276" w:lineRule="auto"/>
        <w:rPr>
          <w:rFonts w:ascii="Segoe UI" w:hAnsi="Segoe UI" w:cs="Segoe UI"/>
          <w:highlight w:val="yellow"/>
        </w:rPr>
      </w:pPr>
      <w:r w:rsidRPr="00A06904">
        <w:rPr>
          <w:rFonts w:ascii="Segoe UI" w:hAnsi="Segoe UI" w:cs="Segoe UI"/>
          <w:highlight w:val="yellow"/>
        </w:rPr>
        <w:t xml:space="preserve">HIGHLIGHT 1 ABOUT WHAT YOU ARE DOING </w:t>
      </w:r>
    </w:p>
    <w:p w14:paraId="1A3852AE" w14:textId="77777777" w:rsidR="00A06904" w:rsidRPr="00A06904" w:rsidRDefault="00A06904" w:rsidP="00A06904">
      <w:pPr>
        <w:pStyle w:val="NoSpacing"/>
        <w:numPr>
          <w:ilvl w:val="0"/>
          <w:numId w:val="23"/>
        </w:numPr>
        <w:spacing w:line="276" w:lineRule="auto"/>
        <w:rPr>
          <w:rFonts w:ascii="Segoe UI" w:hAnsi="Segoe UI" w:cs="Segoe UI"/>
          <w:highlight w:val="yellow"/>
        </w:rPr>
      </w:pPr>
      <w:r w:rsidRPr="00A06904">
        <w:rPr>
          <w:rFonts w:ascii="Segoe UI" w:hAnsi="Segoe UI" w:cs="Segoe UI"/>
          <w:highlight w:val="yellow"/>
        </w:rPr>
        <w:t xml:space="preserve">HIGHLIGHT 2 ABOUT WHAT YOU ARE DOING </w:t>
      </w:r>
    </w:p>
    <w:p w14:paraId="7DC8AA89" w14:textId="77777777" w:rsidR="00A06904" w:rsidRPr="00A06904" w:rsidRDefault="00A06904" w:rsidP="00A06904">
      <w:pPr>
        <w:pStyle w:val="NoSpacing"/>
        <w:numPr>
          <w:ilvl w:val="0"/>
          <w:numId w:val="23"/>
        </w:numPr>
        <w:spacing w:line="276" w:lineRule="auto"/>
        <w:rPr>
          <w:rFonts w:ascii="Segoe UI" w:hAnsi="Segoe UI" w:cs="Segoe UI"/>
        </w:rPr>
      </w:pPr>
      <w:r w:rsidRPr="00A06904">
        <w:rPr>
          <w:rFonts w:ascii="Segoe UI" w:hAnsi="Segoe UI" w:cs="Segoe UI"/>
        </w:rPr>
        <w:t xml:space="preserve">Additionally, we have joined alongside researchers, agencies, and organizations throughout the state to form the Wisconsin Coalition to End Social Isolation and Loneliness (WCESIL) to address the challenges and find more community-based solutions. </w:t>
      </w:r>
    </w:p>
    <w:p w14:paraId="164334FF" w14:textId="77777777" w:rsidR="00A06904" w:rsidRPr="00A06904" w:rsidRDefault="00A06904" w:rsidP="00A06904">
      <w:pPr>
        <w:pStyle w:val="NoSpacing"/>
        <w:spacing w:line="276" w:lineRule="auto"/>
        <w:ind w:left="720"/>
        <w:rPr>
          <w:rFonts w:ascii="Segoe UI" w:hAnsi="Segoe UI" w:cs="Segoe UI"/>
        </w:rPr>
      </w:pPr>
    </w:p>
    <w:p w14:paraId="2B54CB6B" w14:textId="77777777" w:rsidR="00A06904" w:rsidRPr="00A06904" w:rsidRDefault="00A06904" w:rsidP="00A06904">
      <w:pPr>
        <w:pStyle w:val="NoSpacing"/>
        <w:spacing w:line="276" w:lineRule="auto"/>
        <w:rPr>
          <w:rFonts w:ascii="Segoe UI" w:hAnsi="Segoe UI" w:cs="Segoe UI"/>
        </w:rPr>
      </w:pPr>
      <w:r w:rsidRPr="00A06904">
        <w:rPr>
          <w:rFonts w:ascii="Segoe UI" w:hAnsi="Segoe UI" w:cs="Segoe UI"/>
          <w:b/>
          <w:bCs/>
        </w:rPr>
        <w:t>Key point #3:</w:t>
      </w:r>
      <w:r w:rsidRPr="00A06904">
        <w:rPr>
          <w:rFonts w:ascii="Segoe UI" w:hAnsi="Segoe UI" w:cs="Segoe UI"/>
        </w:rPr>
        <w:t xml:space="preserve"> So, what can we do? Let’s all remember our friends, family, and neighbors - around the holidays, but afterward too.</w:t>
      </w:r>
    </w:p>
    <w:p w14:paraId="6F0C84DC" w14:textId="77777777" w:rsidR="00A06904" w:rsidRPr="00A06904" w:rsidRDefault="00A06904" w:rsidP="00A06904">
      <w:pPr>
        <w:pStyle w:val="NoSpacing"/>
        <w:spacing w:line="276" w:lineRule="auto"/>
        <w:rPr>
          <w:rFonts w:ascii="Segoe UI" w:hAnsi="Segoe UI" w:cs="Segoe UI"/>
          <w:b/>
          <w:bCs/>
        </w:rPr>
      </w:pPr>
    </w:p>
    <w:p w14:paraId="4E51E694" w14:textId="77777777" w:rsidR="00A06904" w:rsidRPr="00A06904" w:rsidRDefault="00A06904" w:rsidP="00A06904">
      <w:pPr>
        <w:pStyle w:val="NoSpacing"/>
        <w:spacing w:line="276" w:lineRule="auto"/>
        <w:rPr>
          <w:rFonts w:ascii="Segoe UI" w:hAnsi="Segoe UI" w:cs="Segoe UI"/>
          <w:b/>
          <w:bCs/>
        </w:rPr>
      </w:pPr>
      <w:r w:rsidRPr="00A06904">
        <w:rPr>
          <w:rFonts w:ascii="Segoe UI" w:hAnsi="Segoe UI" w:cs="Segoe UI"/>
          <w:b/>
          <w:bCs/>
        </w:rPr>
        <w:t xml:space="preserve">Supporting points: </w:t>
      </w:r>
    </w:p>
    <w:p w14:paraId="3707A2F1" w14:textId="5A06767F" w:rsidR="00A06904" w:rsidRDefault="00A06904" w:rsidP="009D665B">
      <w:pPr>
        <w:pStyle w:val="NoSpacing"/>
        <w:numPr>
          <w:ilvl w:val="0"/>
          <w:numId w:val="22"/>
        </w:numPr>
        <w:spacing w:line="276" w:lineRule="auto"/>
        <w:rPr>
          <w:rFonts w:ascii="Segoe UI" w:hAnsi="Segoe UI" w:cs="Segoe UI"/>
        </w:rPr>
      </w:pPr>
      <w:r w:rsidRPr="00A06904">
        <w:rPr>
          <w:rFonts w:ascii="Segoe UI" w:hAnsi="Segoe UI" w:cs="Segoe UI"/>
        </w:rPr>
        <w:t xml:space="preserve">Make a phone call, stop by, schedule a video chat. Ask if they need anything - groceries, supplies for a hobby, their driveway or walk shoveled. Invite them to an activity or to join you for coffee. They’ll benefit from the human contact – and so will you. </w:t>
      </w:r>
    </w:p>
    <w:p w14:paraId="44FCC5AC" w14:textId="49849204" w:rsidR="009D665B" w:rsidRPr="009D665B" w:rsidRDefault="009D665B" w:rsidP="009D665B">
      <w:pPr>
        <w:pStyle w:val="ListParagraph"/>
        <w:numPr>
          <w:ilvl w:val="0"/>
          <w:numId w:val="22"/>
        </w:numPr>
        <w:spacing w:after="0"/>
        <w:rPr>
          <w:rFonts w:ascii="Segoe UI" w:hAnsi="Segoe UI" w:cs="Segoe UI"/>
        </w:rPr>
      </w:pPr>
      <w:r w:rsidRPr="009D665B">
        <w:rPr>
          <w:rFonts w:ascii="Segoe UI" w:hAnsi="Segoe UI" w:cs="Segoe UI"/>
        </w:rPr>
        <w:t>To get connected to a volunteer opportunity near you: check-out listings at www.volunteerwisconsin.org or dial 211 from your cell phone or landline anywhere in Wisconsin. If you cannot make contact by dialing 211, call 877-947-2211.</w:t>
      </w:r>
    </w:p>
    <w:p w14:paraId="4ADBE218" w14:textId="4527FF9C" w:rsidR="00A06904" w:rsidRPr="009D665B" w:rsidRDefault="00A06904" w:rsidP="009D665B">
      <w:pPr>
        <w:pStyle w:val="NoSpacing"/>
        <w:numPr>
          <w:ilvl w:val="0"/>
          <w:numId w:val="22"/>
        </w:numPr>
        <w:spacing w:line="276" w:lineRule="auto"/>
        <w:rPr>
          <w:rFonts w:ascii="Segoe UI" w:hAnsi="Segoe UI" w:cs="Segoe UI"/>
          <w:highlight w:val="yellow"/>
        </w:rPr>
      </w:pPr>
      <w:r w:rsidRPr="00A06904">
        <w:rPr>
          <w:rFonts w:ascii="Segoe UI" w:hAnsi="Segoe UI" w:cs="Segoe UI"/>
          <w:highlight w:val="yellow"/>
        </w:rPr>
        <w:t xml:space="preserve">SUPPORTING POINT ABOUT HOW THEY CAN GET INVOLVED LOCALLY </w:t>
      </w:r>
    </w:p>
    <w:p w14:paraId="62B0E2B3" w14:textId="77777777" w:rsidR="002A31F3" w:rsidRDefault="002A31F3" w:rsidP="00E13EC1">
      <w:pPr>
        <w:spacing w:after="0" w:line="240" w:lineRule="auto"/>
        <w:rPr>
          <w:rFonts w:ascii="Segoe UI" w:hAnsi="Segoe UI" w:cs="Segoe UI"/>
          <w:b/>
          <w:bCs/>
          <w:color w:val="FF3399"/>
          <w:sz w:val="32"/>
          <w:szCs w:val="32"/>
        </w:rPr>
      </w:pPr>
    </w:p>
    <w:p w14:paraId="64DB5E63" w14:textId="637980A6" w:rsidR="008B1B94" w:rsidRDefault="008B1B94" w:rsidP="00E13EC1">
      <w:pPr>
        <w:spacing w:after="0" w:line="240" w:lineRule="auto"/>
        <w:rPr>
          <w:rFonts w:ascii="Segoe UI" w:hAnsi="Segoe UI" w:cs="Segoe UI"/>
          <w:b/>
          <w:bCs/>
          <w:color w:val="FF3399"/>
          <w:sz w:val="44"/>
          <w:szCs w:val="44"/>
        </w:rPr>
      </w:pPr>
      <w:r w:rsidRPr="008D3187">
        <w:rPr>
          <w:rFonts w:ascii="Segoe UI" w:hAnsi="Segoe UI" w:cs="Segoe UI"/>
          <w:b/>
          <w:bCs/>
          <w:color w:val="FF3399"/>
          <w:sz w:val="44"/>
          <w:szCs w:val="44"/>
        </w:rPr>
        <w:lastRenderedPageBreak/>
        <w:t xml:space="preserve">Connection Tips Images </w:t>
      </w:r>
    </w:p>
    <w:p w14:paraId="4749483B" w14:textId="668F3129" w:rsidR="00E84BED" w:rsidRPr="00E84BED" w:rsidRDefault="00E84BED" w:rsidP="00E84BED">
      <w:pPr>
        <w:shd w:val="clear" w:color="auto" w:fill="FFFFFF"/>
        <w:rPr>
          <w:rFonts w:ascii="Segoe UI" w:eastAsia="Times New Roman" w:hAnsi="Segoe UI" w:cs="Segoe UI"/>
          <w:color w:val="000000"/>
          <w:sz w:val="24"/>
          <w:szCs w:val="24"/>
        </w:rPr>
      </w:pPr>
      <w:r w:rsidRPr="00E84BED">
        <w:rPr>
          <w:rFonts w:ascii="Segoe UI" w:eastAsia="Times New Roman" w:hAnsi="Segoe UI" w:cs="Segoe UI"/>
          <w:color w:val="000000"/>
          <w:sz w:val="24"/>
          <w:szCs w:val="24"/>
        </w:rPr>
        <w:t>To use these graphics, click on and highlight the image. Next, right click on the image and select Save As. Then, save the image to your own computer for your use. </w:t>
      </w:r>
    </w:p>
    <w:p w14:paraId="6FF53844" w14:textId="33F557E9" w:rsidR="008B1B94" w:rsidRDefault="008D3187" w:rsidP="0049305C">
      <w:pPr>
        <w:spacing w:after="0" w:line="240" w:lineRule="auto"/>
        <w:jc w:val="center"/>
        <w:rPr>
          <w:rFonts w:ascii="Segoe UI" w:hAnsi="Segoe UI" w:cs="Segoe UI"/>
          <w:b/>
          <w:bCs/>
          <w:color w:val="FF3399"/>
          <w:sz w:val="32"/>
          <w:szCs w:val="32"/>
        </w:rPr>
      </w:pPr>
      <w:r>
        <w:rPr>
          <w:rFonts w:ascii="Segoe UI" w:hAnsi="Segoe UI" w:cs="Segoe UI"/>
          <w:b/>
          <w:bCs/>
          <w:noProof/>
          <w:color w:val="FF3399"/>
          <w:sz w:val="32"/>
          <w:szCs w:val="32"/>
        </w:rPr>
        <w:drawing>
          <wp:inline distT="0" distB="0" distL="0" distR="0" wp14:anchorId="679B7BBA" wp14:editId="18A0520E">
            <wp:extent cx="5153891" cy="2576946"/>
            <wp:effectExtent l="0" t="0" r="889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153891" cy="2576946"/>
                    </a:xfrm>
                    <a:prstGeom prst="rect">
                      <a:avLst/>
                    </a:prstGeom>
                  </pic:spPr>
                </pic:pic>
              </a:graphicData>
            </a:graphic>
          </wp:inline>
        </w:drawing>
      </w:r>
      <w:r>
        <w:rPr>
          <w:rFonts w:ascii="Segoe UI" w:hAnsi="Segoe UI" w:cs="Segoe UI"/>
          <w:b/>
          <w:bCs/>
          <w:noProof/>
          <w:color w:val="FF3399"/>
          <w:sz w:val="32"/>
          <w:szCs w:val="32"/>
        </w:rPr>
        <w:drawing>
          <wp:inline distT="0" distB="0" distL="0" distR="0" wp14:anchorId="259C3742" wp14:editId="03EF9012">
            <wp:extent cx="5272644" cy="2636322"/>
            <wp:effectExtent l="0" t="0" r="4445"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72644" cy="2636322"/>
                    </a:xfrm>
                    <a:prstGeom prst="rect">
                      <a:avLst/>
                    </a:prstGeom>
                  </pic:spPr>
                </pic:pic>
              </a:graphicData>
            </a:graphic>
          </wp:inline>
        </w:drawing>
      </w:r>
      <w:r>
        <w:rPr>
          <w:rFonts w:ascii="Segoe UI" w:hAnsi="Segoe UI" w:cs="Segoe UI"/>
          <w:b/>
          <w:bCs/>
          <w:noProof/>
          <w:color w:val="FF3399"/>
          <w:sz w:val="32"/>
          <w:szCs w:val="32"/>
        </w:rPr>
        <w:lastRenderedPageBreak/>
        <w:drawing>
          <wp:inline distT="0" distB="0" distL="0" distR="0" wp14:anchorId="0441C7AC" wp14:editId="1B3E70B4">
            <wp:extent cx="5486876" cy="2743438"/>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86876" cy="2743438"/>
                    </a:xfrm>
                    <a:prstGeom prst="rect">
                      <a:avLst/>
                    </a:prstGeom>
                  </pic:spPr>
                </pic:pic>
              </a:graphicData>
            </a:graphic>
          </wp:inline>
        </w:drawing>
      </w:r>
      <w:r>
        <w:rPr>
          <w:rFonts w:ascii="Segoe UI" w:hAnsi="Segoe UI" w:cs="Segoe UI"/>
          <w:b/>
          <w:bCs/>
          <w:noProof/>
          <w:color w:val="FF3399"/>
          <w:sz w:val="32"/>
          <w:szCs w:val="32"/>
        </w:rPr>
        <w:drawing>
          <wp:inline distT="0" distB="0" distL="0" distR="0" wp14:anchorId="749BDA73" wp14:editId="4576743E">
            <wp:extent cx="5486876" cy="2743438"/>
            <wp:effectExtent l="0" t="0" r="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486876" cy="2743438"/>
                    </a:xfrm>
                    <a:prstGeom prst="rect">
                      <a:avLst/>
                    </a:prstGeom>
                  </pic:spPr>
                </pic:pic>
              </a:graphicData>
            </a:graphic>
          </wp:inline>
        </w:drawing>
      </w:r>
      <w:r>
        <w:rPr>
          <w:rFonts w:ascii="Segoe UI" w:hAnsi="Segoe UI" w:cs="Segoe UI"/>
          <w:b/>
          <w:bCs/>
          <w:noProof/>
          <w:color w:val="FF3399"/>
          <w:sz w:val="32"/>
          <w:szCs w:val="32"/>
        </w:rPr>
        <w:lastRenderedPageBreak/>
        <w:drawing>
          <wp:inline distT="0" distB="0" distL="0" distR="0" wp14:anchorId="7B5F9CDE" wp14:editId="6C5659F8">
            <wp:extent cx="5486876" cy="2743438"/>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86876" cy="2743438"/>
                    </a:xfrm>
                    <a:prstGeom prst="rect">
                      <a:avLst/>
                    </a:prstGeom>
                  </pic:spPr>
                </pic:pic>
              </a:graphicData>
            </a:graphic>
          </wp:inline>
        </w:drawing>
      </w:r>
      <w:r>
        <w:rPr>
          <w:rFonts w:ascii="Segoe UI" w:hAnsi="Segoe UI" w:cs="Segoe UI"/>
          <w:b/>
          <w:bCs/>
          <w:noProof/>
          <w:color w:val="FF3399"/>
          <w:sz w:val="32"/>
          <w:szCs w:val="32"/>
        </w:rPr>
        <w:drawing>
          <wp:inline distT="0" distB="0" distL="0" distR="0" wp14:anchorId="27899830" wp14:editId="47C66B11">
            <wp:extent cx="5486876" cy="2743438"/>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86876" cy="2743438"/>
                    </a:xfrm>
                    <a:prstGeom prst="rect">
                      <a:avLst/>
                    </a:prstGeom>
                  </pic:spPr>
                </pic:pic>
              </a:graphicData>
            </a:graphic>
          </wp:inline>
        </w:drawing>
      </w:r>
      <w:r>
        <w:rPr>
          <w:rFonts w:ascii="Segoe UI" w:hAnsi="Segoe UI" w:cs="Segoe UI"/>
          <w:b/>
          <w:bCs/>
          <w:noProof/>
          <w:color w:val="FF3399"/>
          <w:sz w:val="32"/>
          <w:szCs w:val="32"/>
        </w:rPr>
        <w:lastRenderedPageBreak/>
        <w:drawing>
          <wp:inline distT="0" distB="0" distL="0" distR="0" wp14:anchorId="60184CFD" wp14:editId="22063B47">
            <wp:extent cx="5486876" cy="2743438"/>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86876" cy="2743438"/>
                    </a:xfrm>
                    <a:prstGeom prst="rect">
                      <a:avLst/>
                    </a:prstGeom>
                  </pic:spPr>
                </pic:pic>
              </a:graphicData>
            </a:graphic>
          </wp:inline>
        </w:drawing>
      </w:r>
      <w:r>
        <w:rPr>
          <w:rFonts w:ascii="Segoe UI" w:hAnsi="Segoe UI" w:cs="Segoe UI"/>
          <w:b/>
          <w:bCs/>
          <w:noProof/>
          <w:color w:val="FF3399"/>
          <w:sz w:val="32"/>
          <w:szCs w:val="32"/>
        </w:rPr>
        <w:drawing>
          <wp:inline distT="0" distB="0" distL="0" distR="0" wp14:anchorId="638EE358" wp14:editId="641CCCEF">
            <wp:extent cx="5486876" cy="2743438"/>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86876" cy="2743438"/>
                    </a:xfrm>
                    <a:prstGeom prst="rect">
                      <a:avLst/>
                    </a:prstGeom>
                  </pic:spPr>
                </pic:pic>
              </a:graphicData>
            </a:graphic>
          </wp:inline>
        </w:drawing>
      </w:r>
      <w:r>
        <w:rPr>
          <w:rFonts w:ascii="Segoe UI" w:hAnsi="Segoe UI" w:cs="Segoe UI"/>
          <w:b/>
          <w:bCs/>
          <w:noProof/>
          <w:color w:val="FF3399"/>
          <w:sz w:val="32"/>
          <w:szCs w:val="32"/>
        </w:rPr>
        <w:lastRenderedPageBreak/>
        <w:drawing>
          <wp:inline distT="0" distB="0" distL="0" distR="0" wp14:anchorId="37B77106" wp14:editId="3FEEEB3B">
            <wp:extent cx="5486876" cy="2743438"/>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486876" cy="2743438"/>
                    </a:xfrm>
                    <a:prstGeom prst="rect">
                      <a:avLst/>
                    </a:prstGeom>
                  </pic:spPr>
                </pic:pic>
              </a:graphicData>
            </a:graphic>
          </wp:inline>
        </w:drawing>
      </w:r>
      <w:r>
        <w:rPr>
          <w:rFonts w:ascii="Segoe UI" w:hAnsi="Segoe UI" w:cs="Segoe UI"/>
          <w:b/>
          <w:bCs/>
          <w:noProof/>
          <w:color w:val="FF3399"/>
          <w:sz w:val="32"/>
          <w:szCs w:val="32"/>
        </w:rPr>
        <w:drawing>
          <wp:inline distT="0" distB="0" distL="0" distR="0" wp14:anchorId="270E3A50" wp14:editId="06F08369">
            <wp:extent cx="5486876" cy="2743438"/>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86876" cy="2743438"/>
                    </a:xfrm>
                    <a:prstGeom prst="rect">
                      <a:avLst/>
                    </a:prstGeom>
                  </pic:spPr>
                </pic:pic>
              </a:graphicData>
            </a:graphic>
          </wp:inline>
        </w:drawing>
      </w:r>
    </w:p>
    <w:p w14:paraId="663A5418" w14:textId="66B8FD60" w:rsidR="0049305C" w:rsidRDefault="0049305C" w:rsidP="0049305C">
      <w:pPr>
        <w:spacing w:after="0" w:line="240" w:lineRule="auto"/>
        <w:jc w:val="center"/>
        <w:rPr>
          <w:rFonts w:ascii="Segoe UI" w:hAnsi="Segoe UI" w:cs="Segoe UI"/>
          <w:b/>
          <w:bCs/>
          <w:color w:val="FF3399"/>
          <w:sz w:val="32"/>
          <w:szCs w:val="32"/>
        </w:rPr>
      </w:pPr>
    </w:p>
    <w:p w14:paraId="61DD31DA" w14:textId="77777777" w:rsidR="0049305C" w:rsidRDefault="0049305C" w:rsidP="0049305C">
      <w:pPr>
        <w:spacing w:after="0" w:line="240" w:lineRule="auto"/>
        <w:jc w:val="center"/>
        <w:rPr>
          <w:rFonts w:ascii="Segoe UI" w:hAnsi="Segoe UI" w:cs="Segoe UI"/>
          <w:b/>
          <w:bCs/>
          <w:color w:val="FF3399"/>
          <w:sz w:val="32"/>
          <w:szCs w:val="32"/>
        </w:rPr>
      </w:pPr>
    </w:p>
    <w:p w14:paraId="5C6E911A" w14:textId="77777777" w:rsidR="008B1B94" w:rsidRDefault="008B1B94" w:rsidP="00E13EC1">
      <w:pPr>
        <w:spacing w:after="0" w:line="240" w:lineRule="auto"/>
        <w:rPr>
          <w:rFonts w:ascii="Segoe UI" w:hAnsi="Segoe UI" w:cs="Segoe UI"/>
          <w:b/>
          <w:bCs/>
          <w:color w:val="FF3399"/>
          <w:sz w:val="32"/>
          <w:szCs w:val="32"/>
        </w:rPr>
      </w:pPr>
    </w:p>
    <w:p w14:paraId="40A982B7" w14:textId="4EC0FB1E" w:rsidR="00417637" w:rsidRPr="008D3187" w:rsidRDefault="00417637" w:rsidP="00E13EC1">
      <w:pPr>
        <w:spacing w:after="0" w:line="240" w:lineRule="auto"/>
        <w:rPr>
          <w:rFonts w:ascii="Segoe UI" w:hAnsi="Segoe UI" w:cs="Segoe UI"/>
          <w:b/>
          <w:bCs/>
          <w:color w:val="FF3399"/>
          <w:sz w:val="44"/>
          <w:szCs w:val="44"/>
        </w:rPr>
      </w:pPr>
      <w:r w:rsidRPr="008D3187">
        <w:rPr>
          <w:rFonts w:ascii="Segoe UI" w:hAnsi="Segoe UI" w:cs="Segoe UI"/>
          <w:b/>
          <w:bCs/>
          <w:color w:val="FF3399"/>
          <w:sz w:val="44"/>
          <w:szCs w:val="44"/>
        </w:rPr>
        <w:lastRenderedPageBreak/>
        <w:t>Data/Background information on social isolation and loneliness</w:t>
      </w:r>
      <w:r w:rsidR="00D42944" w:rsidRPr="008D3187">
        <w:rPr>
          <w:rFonts w:ascii="Segoe UI" w:hAnsi="Segoe UI" w:cs="Segoe UI"/>
          <w:b/>
          <w:bCs/>
          <w:color w:val="FF3399"/>
          <w:sz w:val="44"/>
          <w:szCs w:val="44"/>
        </w:rPr>
        <w:t>:</w:t>
      </w:r>
    </w:p>
    <w:p w14:paraId="2917DD3A" w14:textId="23CB6278" w:rsidR="00E13EC1" w:rsidRPr="00231C6D" w:rsidRDefault="00E13EC1" w:rsidP="00E13EC1">
      <w:pPr>
        <w:pStyle w:val="ListParagraph"/>
        <w:numPr>
          <w:ilvl w:val="0"/>
          <w:numId w:val="8"/>
        </w:numPr>
        <w:spacing w:after="0" w:line="240" w:lineRule="auto"/>
        <w:rPr>
          <w:rFonts w:ascii="Segoe UI" w:hAnsi="Segoe UI" w:cs="Segoe UI"/>
          <w:color w:val="000000"/>
          <w:shd w:val="clear" w:color="auto" w:fill="FFFFFF"/>
        </w:rPr>
      </w:pPr>
      <w:r w:rsidRPr="00231C6D">
        <w:rPr>
          <w:rFonts w:ascii="Segoe UI" w:hAnsi="Segoe UI" w:cs="Segoe UI"/>
          <w:color w:val="000000"/>
          <w:shd w:val="clear" w:color="auto" w:fill="FFFFFF"/>
        </w:rPr>
        <w:t>Everyone needs social connections to survive and thrive. But as people age, they often find themselves spending more time alone. Being alone may leave older adults more vulnerable to </w:t>
      </w:r>
      <w:hyperlink r:id="rId25" w:history="1">
        <w:r w:rsidRPr="00231C6D">
          <w:rPr>
            <w:rStyle w:val="Hyperlink"/>
            <w:rFonts w:ascii="Segoe UI" w:hAnsi="Segoe UI" w:cs="Segoe UI"/>
            <w:color w:val="3F57A6"/>
            <w:shd w:val="clear" w:color="auto" w:fill="FFFFFF"/>
          </w:rPr>
          <w:t>loneliness and social isolation</w:t>
        </w:r>
      </w:hyperlink>
      <w:r w:rsidRPr="00231C6D">
        <w:rPr>
          <w:rFonts w:ascii="Segoe UI" w:hAnsi="Segoe UI" w:cs="Segoe UI"/>
          <w:color w:val="000000"/>
          <w:shd w:val="clear" w:color="auto" w:fill="FFFFFF"/>
        </w:rPr>
        <w:t>, which can affect their health and well-being. </w:t>
      </w:r>
    </w:p>
    <w:p w14:paraId="68A0EC1C" w14:textId="23CE4277" w:rsidR="00E13EC1" w:rsidRPr="00231C6D" w:rsidRDefault="00E13EC1" w:rsidP="00E13EC1">
      <w:pPr>
        <w:pStyle w:val="ListParagraph"/>
        <w:numPr>
          <w:ilvl w:val="0"/>
          <w:numId w:val="8"/>
        </w:numPr>
        <w:spacing w:after="0" w:line="240" w:lineRule="auto"/>
        <w:rPr>
          <w:rFonts w:ascii="Segoe UI" w:hAnsi="Segoe UI" w:cs="Segoe UI"/>
          <w:b/>
          <w:bCs/>
        </w:rPr>
      </w:pPr>
      <w:r w:rsidRPr="00231C6D">
        <w:rPr>
          <w:rFonts w:ascii="Segoe UI" w:hAnsi="Segoe UI" w:cs="Segoe UI"/>
          <w:color w:val="000000"/>
          <w:shd w:val="clear" w:color="auto" w:fill="FFFFFF"/>
        </w:rPr>
        <w:t>Studies show that loneliness and social isolation are associated with higher risks for health problems such as </w:t>
      </w:r>
      <w:hyperlink r:id="rId26" w:history="1">
        <w:r w:rsidRPr="00231C6D">
          <w:rPr>
            <w:rStyle w:val="Hyperlink"/>
            <w:rFonts w:ascii="Segoe UI" w:hAnsi="Segoe UI" w:cs="Segoe UI"/>
            <w:color w:val="3F57A6"/>
            <w:shd w:val="clear" w:color="auto" w:fill="FFFFFF"/>
          </w:rPr>
          <w:t>heart disease</w:t>
        </w:r>
      </w:hyperlink>
      <w:r w:rsidRPr="00231C6D">
        <w:rPr>
          <w:rFonts w:ascii="Segoe UI" w:hAnsi="Segoe UI" w:cs="Segoe UI"/>
          <w:color w:val="000000"/>
          <w:shd w:val="clear" w:color="auto" w:fill="FFFFFF"/>
        </w:rPr>
        <w:t>, </w:t>
      </w:r>
      <w:hyperlink r:id="rId27" w:history="1">
        <w:r w:rsidRPr="00231C6D">
          <w:rPr>
            <w:rStyle w:val="Hyperlink"/>
            <w:rFonts w:ascii="Segoe UI" w:hAnsi="Segoe UI" w:cs="Segoe UI"/>
            <w:color w:val="3F57A6"/>
            <w:shd w:val="clear" w:color="auto" w:fill="FFFFFF"/>
          </w:rPr>
          <w:t>depression</w:t>
        </w:r>
      </w:hyperlink>
      <w:r w:rsidRPr="00231C6D">
        <w:rPr>
          <w:rFonts w:ascii="Segoe UI" w:hAnsi="Segoe UI" w:cs="Segoe UI"/>
          <w:color w:val="000000"/>
          <w:shd w:val="clear" w:color="auto" w:fill="FFFFFF"/>
        </w:rPr>
        <w:t>, and </w:t>
      </w:r>
      <w:hyperlink r:id="rId28" w:history="1">
        <w:r w:rsidRPr="00231C6D">
          <w:rPr>
            <w:rStyle w:val="Hyperlink"/>
            <w:rFonts w:ascii="Segoe UI" w:hAnsi="Segoe UI" w:cs="Segoe UI"/>
            <w:color w:val="3F57A6"/>
            <w:shd w:val="clear" w:color="auto" w:fill="FFFFFF"/>
          </w:rPr>
          <w:t>cognitive decline</w:t>
        </w:r>
      </w:hyperlink>
      <w:r w:rsidRPr="00231C6D">
        <w:rPr>
          <w:rFonts w:ascii="Segoe UI" w:hAnsi="Segoe UI" w:cs="Segoe UI"/>
          <w:color w:val="000000"/>
          <w:shd w:val="clear" w:color="auto" w:fill="FFFFFF"/>
        </w:rPr>
        <w:t>.</w:t>
      </w:r>
    </w:p>
    <w:p w14:paraId="4ECD1A68" w14:textId="77777777" w:rsidR="00E13EC1" w:rsidRPr="00231C6D" w:rsidRDefault="00E13EC1" w:rsidP="00E13EC1">
      <w:pPr>
        <w:pStyle w:val="NormalWeb"/>
        <w:numPr>
          <w:ilvl w:val="0"/>
          <w:numId w:val="8"/>
        </w:numPr>
        <w:shd w:val="clear" w:color="auto" w:fill="FFFFFF"/>
        <w:spacing w:before="0" w:beforeAutospacing="0" w:after="0" w:afterAutospacing="0"/>
        <w:rPr>
          <w:rFonts w:ascii="Segoe UI" w:hAnsi="Segoe UI" w:cs="Segoe UI"/>
          <w:color w:val="000000"/>
          <w:sz w:val="22"/>
          <w:szCs w:val="22"/>
        </w:rPr>
      </w:pPr>
      <w:r w:rsidRPr="00231C6D">
        <w:rPr>
          <w:rFonts w:ascii="Segoe UI" w:hAnsi="Segoe UI" w:cs="Segoe UI"/>
          <w:color w:val="000000"/>
          <w:sz w:val="22"/>
          <w:szCs w:val="22"/>
        </w:rPr>
        <w:t>You also may be at greater risk if you:</w:t>
      </w:r>
    </w:p>
    <w:p w14:paraId="5150A681" w14:textId="617B7C69" w:rsidR="00E13EC1" w:rsidRPr="00231C6D" w:rsidRDefault="00E13EC1" w:rsidP="00E13EC1">
      <w:pPr>
        <w:pStyle w:val="NormalWeb"/>
        <w:numPr>
          <w:ilvl w:val="1"/>
          <w:numId w:val="8"/>
        </w:numPr>
        <w:shd w:val="clear" w:color="auto" w:fill="FFFFFF"/>
        <w:spacing w:before="0" w:beforeAutospacing="0" w:after="0" w:afterAutospacing="0"/>
        <w:rPr>
          <w:rFonts w:ascii="Segoe UI" w:hAnsi="Segoe UI" w:cs="Segoe UI"/>
          <w:color w:val="000000"/>
          <w:sz w:val="22"/>
          <w:szCs w:val="22"/>
        </w:rPr>
      </w:pPr>
      <w:r w:rsidRPr="00231C6D">
        <w:rPr>
          <w:rFonts w:ascii="Segoe UI" w:hAnsi="Segoe UI" w:cs="Segoe UI"/>
          <w:color w:val="000000"/>
          <w:sz w:val="22"/>
          <w:szCs w:val="22"/>
        </w:rPr>
        <w:t>Live alone</w:t>
      </w:r>
    </w:p>
    <w:p w14:paraId="1E109103" w14:textId="77777777" w:rsidR="00E13EC1" w:rsidRPr="00231C6D" w:rsidRDefault="00E13EC1" w:rsidP="00E13EC1">
      <w:pPr>
        <w:pStyle w:val="ListParagraph"/>
        <w:numPr>
          <w:ilvl w:val="1"/>
          <w:numId w:val="8"/>
        </w:numPr>
        <w:shd w:val="clear" w:color="auto" w:fill="FFFFFF"/>
        <w:spacing w:after="0" w:line="240" w:lineRule="auto"/>
        <w:rPr>
          <w:rFonts w:ascii="Segoe UI" w:hAnsi="Segoe UI" w:cs="Segoe UI"/>
          <w:color w:val="000000"/>
        </w:rPr>
      </w:pPr>
      <w:r w:rsidRPr="00231C6D">
        <w:rPr>
          <w:rFonts w:ascii="Segoe UI" w:hAnsi="Segoe UI" w:cs="Segoe UI"/>
          <w:color w:val="000000"/>
        </w:rPr>
        <w:t>Can’t leave your home</w:t>
      </w:r>
    </w:p>
    <w:p w14:paraId="7C97D403" w14:textId="77777777" w:rsidR="00E13EC1" w:rsidRPr="00231C6D" w:rsidRDefault="00E13EC1" w:rsidP="00E13EC1">
      <w:pPr>
        <w:pStyle w:val="ListParagraph"/>
        <w:numPr>
          <w:ilvl w:val="1"/>
          <w:numId w:val="8"/>
        </w:numPr>
        <w:shd w:val="clear" w:color="auto" w:fill="FFFFFF"/>
        <w:spacing w:after="0" w:line="240" w:lineRule="auto"/>
        <w:rPr>
          <w:rFonts w:ascii="Segoe UI" w:hAnsi="Segoe UI" w:cs="Segoe UI"/>
          <w:color w:val="000000"/>
        </w:rPr>
      </w:pPr>
      <w:r w:rsidRPr="00231C6D">
        <w:rPr>
          <w:rFonts w:ascii="Segoe UI" w:hAnsi="Segoe UI" w:cs="Segoe UI"/>
          <w:color w:val="000000"/>
        </w:rPr>
        <w:t>Had a major loss or life change, such as the death of a spouse or partner, or retirement</w:t>
      </w:r>
    </w:p>
    <w:p w14:paraId="67AD7292" w14:textId="77777777" w:rsidR="00E13EC1" w:rsidRPr="00231C6D" w:rsidRDefault="00E13EC1" w:rsidP="00E13EC1">
      <w:pPr>
        <w:pStyle w:val="ListParagraph"/>
        <w:numPr>
          <w:ilvl w:val="1"/>
          <w:numId w:val="8"/>
        </w:numPr>
        <w:shd w:val="clear" w:color="auto" w:fill="FFFFFF"/>
        <w:spacing w:after="0" w:line="240" w:lineRule="auto"/>
        <w:rPr>
          <w:rFonts w:ascii="Segoe UI" w:hAnsi="Segoe UI" w:cs="Segoe UI"/>
          <w:color w:val="000000"/>
        </w:rPr>
      </w:pPr>
      <w:r w:rsidRPr="00231C6D">
        <w:rPr>
          <w:rFonts w:ascii="Segoe UI" w:hAnsi="Segoe UI" w:cs="Segoe UI"/>
          <w:color w:val="000000"/>
        </w:rPr>
        <w:t>Struggle with money</w:t>
      </w:r>
    </w:p>
    <w:p w14:paraId="04113212" w14:textId="77777777" w:rsidR="00E13EC1" w:rsidRPr="00231C6D" w:rsidRDefault="00E13EC1" w:rsidP="00E13EC1">
      <w:pPr>
        <w:pStyle w:val="ListParagraph"/>
        <w:numPr>
          <w:ilvl w:val="1"/>
          <w:numId w:val="8"/>
        </w:numPr>
        <w:shd w:val="clear" w:color="auto" w:fill="FFFFFF"/>
        <w:spacing w:after="0" w:line="240" w:lineRule="auto"/>
        <w:rPr>
          <w:rFonts w:ascii="Segoe UI" w:hAnsi="Segoe UI" w:cs="Segoe UI"/>
          <w:color w:val="000000"/>
        </w:rPr>
      </w:pPr>
      <w:r w:rsidRPr="00231C6D">
        <w:rPr>
          <w:rFonts w:ascii="Segoe UI" w:hAnsi="Segoe UI" w:cs="Segoe UI"/>
          <w:color w:val="000000"/>
        </w:rPr>
        <w:t>Are a caregiver</w:t>
      </w:r>
    </w:p>
    <w:p w14:paraId="22BA86A7" w14:textId="77777777" w:rsidR="00E13EC1" w:rsidRPr="00231C6D" w:rsidRDefault="00E13EC1" w:rsidP="00E13EC1">
      <w:pPr>
        <w:pStyle w:val="ListParagraph"/>
        <w:numPr>
          <w:ilvl w:val="1"/>
          <w:numId w:val="8"/>
        </w:numPr>
        <w:shd w:val="clear" w:color="auto" w:fill="FFFFFF"/>
        <w:spacing w:after="0" w:line="240" w:lineRule="auto"/>
        <w:rPr>
          <w:rFonts w:ascii="Segoe UI" w:hAnsi="Segoe UI" w:cs="Segoe UI"/>
          <w:color w:val="000000"/>
        </w:rPr>
      </w:pPr>
      <w:r w:rsidRPr="00231C6D">
        <w:rPr>
          <w:rFonts w:ascii="Segoe UI" w:hAnsi="Segoe UI" w:cs="Segoe UI"/>
          <w:color w:val="000000"/>
        </w:rPr>
        <w:t>Have psychological or cognitive challenges, or </w:t>
      </w:r>
      <w:hyperlink r:id="rId29" w:history="1">
        <w:r w:rsidRPr="00231C6D">
          <w:rPr>
            <w:rStyle w:val="Hyperlink"/>
            <w:rFonts w:ascii="Segoe UI" w:hAnsi="Segoe UI" w:cs="Segoe UI"/>
            <w:color w:val="3F57A6"/>
          </w:rPr>
          <w:t>depression</w:t>
        </w:r>
      </w:hyperlink>
    </w:p>
    <w:p w14:paraId="68CC6B4A" w14:textId="77777777" w:rsidR="00E13EC1" w:rsidRPr="00231C6D" w:rsidRDefault="00E13EC1" w:rsidP="00E13EC1">
      <w:pPr>
        <w:pStyle w:val="ListParagraph"/>
        <w:numPr>
          <w:ilvl w:val="1"/>
          <w:numId w:val="8"/>
        </w:numPr>
        <w:shd w:val="clear" w:color="auto" w:fill="FFFFFF"/>
        <w:spacing w:after="0" w:line="240" w:lineRule="auto"/>
        <w:rPr>
          <w:rFonts w:ascii="Segoe UI" w:hAnsi="Segoe UI" w:cs="Segoe UI"/>
          <w:color w:val="000000"/>
        </w:rPr>
      </w:pPr>
      <w:r w:rsidRPr="00231C6D">
        <w:rPr>
          <w:rFonts w:ascii="Segoe UI" w:hAnsi="Segoe UI" w:cs="Segoe UI"/>
          <w:color w:val="000000"/>
        </w:rPr>
        <w:t>Have limited social support</w:t>
      </w:r>
    </w:p>
    <w:p w14:paraId="053CDFAF" w14:textId="77777777" w:rsidR="00E13EC1" w:rsidRPr="00231C6D" w:rsidRDefault="00E13EC1" w:rsidP="00E13EC1">
      <w:pPr>
        <w:pStyle w:val="ListParagraph"/>
        <w:numPr>
          <w:ilvl w:val="1"/>
          <w:numId w:val="8"/>
        </w:numPr>
        <w:shd w:val="clear" w:color="auto" w:fill="FFFFFF"/>
        <w:spacing w:after="0" w:line="240" w:lineRule="auto"/>
        <w:rPr>
          <w:rFonts w:ascii="Segoe UI" w:hAnsi="Segoe UI" w:cs="Segoe UI"/>
          <w:color w:val="000000"/>
        </w:rPr>
      </w:pPr>
      <w:r w:rsidRPr="00231C6D">
        <w:rPr>
          <w:rFonts w:ascii="Segoe UI" w:hAnsi="Segoe UI" w:cs="Segoe UI"/>
          <w:color w:val="000000"/>
        </w:rPr>
        <w:t>Have trouble hearing</w:t>
      </w:r>
    </w:p>
    <w:p w14:paraId="0B5E0256" w14:textId="77777777" w:rsidR="00E13EC1" w:rsidRPr="00231C6D" w:rsidRDefault="00E13EC1" w:rsidP="00E13EC1">
      <w:pPr>
        <w:pStyle w:val="ListParagraph"/>
        <w:numPr>
          <w:ilvl w:val="1"/>
          <w:numId w:val="8"/>
        </w:numPr>
        <w:shd w:val="clear" w:color="auto" w:fill="FFFFFF"/>
        <w:spacing w:after="0" w:line="240" w:lineRule="auto"/>
        <w:rPr>
          <w:rFonts w:ascii="Segoe UI" w:hAnsi="Segoe UI" w:cs="Segoe UI"/>
          <w:color w:val="000000"/>
        </w:rPr>
      </w:pPr>
      <w:r w:rsidRPr="00231C6D">
        <w:rPr>
          <w:rFonts w:ascii="Segoe UI" w:hAnsi="Segoe UI" w:cs="Segoe UI"/>
          <w:color w:val="000000"/>
        </w:rPr>
        <w:t>Live in a rural, unsafe, and/or hard-to-reach neighborhood</w:t>
      </w:r>
    </w:p>
    <w:p w14:paraId="308C54D7" w14:textId="77777777" w:rsidR="00E13EC1" w:rsidRPr="00231C6D" w:rsidRDefault="00E13EC1" w:rsidP="00E13EC1">
      <w:pPr>
        <w:pStyle w:val="ListParagraph"/>
        <w:numPr>
          <w:ilvl w:val="1"/>
          <w:numId w:val="8"/>
        </w:numPr>
        <w:shd w:val="clear" w:color="auto" w:fill="FFFFFF"/>
        <w:spacing w:after="0" w:line="240" w:lineRule="auto"/>
        <w:rPr>
          <w:rFonts w:ascii="Segoe UI" w:hAnsi="Segoe UI" w:cs="Segoe UI"/>
          <w:color w:val="000000"/>
        </w:rPr>
      </w:pPr>
      <w:r w:rsidRPr="00231C6D">
        <w:rPr>
          <w:rFonts w:ascii="Segoe UI" w:hAnsi="Segoe UI" w:cs="Segoe UI"/>
          <w:color w:val="000000"/>
        </w:rPr>
        <w:t>Have language barriers where you live</w:t>
      </w:r>
    </w:p>
    <w:p w14:paraId="129F8D68" w14:textId="77777777" w:rsidR="00E13EC1" w:rsidRPr="00231C6D" w:rsidRDefault="00E13EC1" w:rsidP="00E13EC1">
      <w:pPr>
        <w:pStyle w:val="ListParagraph"/>
        <w:numPr>
          <w:ilvl w:val="1"/>
          <w:numId w:val="8"/>
        </w:numPr>
        <w:shd w:val="clear" w:color="auto" w:fill="FFFFFF"/>
        <w:spacing w:after="0" w:line="240" w:lineRule="auto"/>
        <w:rPr>
          <w:rFonts w:ascii="Segoe UI" w:hAnsi="Segoe UI" w:cs="Segoe UI"/>
          <w:color w:val="000000"/>
        </w:rPr>
      </w:pPr>
      <w:r w:rsidRPr="00231C6D">
        <w:rPr>
          <w:rFonts w:ascii="Segoe UI" w:hAnsi="Segoe UI" w:cs="Segoe UI"/>
          <w:color w:val="000000"/>
        </w:rPr>
        <w:t>Experience age, racial, ethnic, sexual orientation, and/or gender identity discrimination where you live</w:t>
      </w:r>
    </w:p>
    <w:p w14:paraId="0E008555" w14:textId="77777777" w:rsidR="00E13EC1" w:rsidRPr="00231C6D" w:rsidRDefault="00E13EC1" w:rsidP="00E13EC1">
      <w:pPr>
        <w:pStyle w:val="ListParagraph"/>
        <w:numPr>
          <w:ilvl w:val="1"/>
          <w:numId w:val="8"/>
        </w:numPr>
        <w:shd w:val="clear" w:color="auto" w:fill="FFFFFF"/>
        <w:spacing w:after="0" w:line="240" w:lineRule="auto"/>
        <w:rPr>
          <w:rFonts w:ascii="Segoe UI" w:hAnsi="Segoe UI" w:cs="Segoe UI"/>
          <w:color w:val="000000"/>
        </w:rPr>
      </w:pPr>
      <w:r w:rsidRPr="00231C6D">
        <w:rPr>
          <w:rFonts w:ascii="Segoe UI" w:hAnsi="Segoe UI" w:cs="Segoe UI"/>
          <w:color w:val="000000"/>
        </w:rPr>
        <w:t>Are not meaningfully engaged in activities or are feeling a lack of purpose</w:t>
      </w:r>
    </w:p>
    <w:p w14:paraId="4CAE571F" w14:textId="78AF2B72" w:rsidR="009746E2" w:rsidRPr="009746E2" w:rsidRDefault="00E13EC1" w:rsidP="009746E2">
      <w:pPr>
        <w:pStyle w:val="NormalWeb"/>
        <w:numPr>
          <w:ilvl w:val="1"/>
          <w:numId w:val="8"/>
        </w:numPr>
        <w:shd w:val="clear" w:color="auto" w:fill="FFFFFF"/>
        <w:spacing w:before="0" w:beforeAutospacing="0" w:after="0" w:afterAutospacing="0"/>
        <w:rPr>
          <w:rFonts w:ascii="Segoe UI" w:hAnsi="Segoe UI" w:cs="Segoe UI"/>
          <w:color w:val="000000"/>
          <w:sz w:val="22"/>
          <w:szCs w:val="22"/>
        </w:rPr>
      </w:pPr>
      <w:r w:rsidRPr="00231C6D">
        <w:rPr>
          <w:rFonts w:ascii="Segoe UI" w:hAnsi="Segoe UI" w:cs="Segoe UI"/>
          <w:color w:val="000000"/>
          <w:sz w:val="22"/>
          <w:szCs w:val="22"/>
        </w:rPr>
        <w:t>People with </w:t>
      </w:r>
      <w:hyperlink r:id="rId30" w:history="1">
        <w:r w:rsidRPr="00231C6D">
          <w:rPr>
            <w:rStyle w:val="Hyperlink"/>
            <w:rFonts w:ascii="Segoe UI" w:hAnsi="Segoe UI" w:cs="Segoe UI"/>
            <w:color w:val="3F57A6"/>
            <w:sz w:val="22"/>
            <w:szCs w:val="22"/>
          </w:rPr>
          <w:t>hearing loss</w:t>
        </w:r>
      </w:hyperlink>
      <w:r w:rsidRPr="00231C6D">
        <w:rPr>
          <w:rFonts w:ascii="Segoe UI" w:hAnsi="Segoe UI" w:cs="Segoe UI"/>
          <w:color w:val="000000"/>
          <w:sz w:val="22"/>
          <w:szCs w:val="22"/>
        </w:rPr>
        <w:t> may find it hard to have conversations with friends and family, which can lead to less interaction with people, social isolation, and higher rates of loneliness.</w:t>
      </w:r>
    </w:p>
    <w:p w14:paraId="6B621596" w14:textId="77777777" w:rsidR="00B57EA4" w:rsidRPr="00B57EA4" w:rsidRDefault="00B57EA4" w:rsidP="00B57EA4">
      <w:pPr>
        <w:pStyle w:val="ListParagraph"/>
        <w:numPr>
          <w:ilvl w:val="0"/>
          <w:numId w:val="20"/>
        </w:numPr>
        <w:spacing w:after="0" w:line="240" w:lineRule="auto"/>
        <w:rPr>
          <w:rFonts w:ascii="Segoe UI" w:eastAsia="Times New Roman" w:hAnsi="Segoe UI" w:cs="Segoe UI"/>
        </w:rPr>
      </w:pPr>
      <w:r w:rsidRPr="00B57EA4">
        <w:rPr>
          <w:rFonts w:ascii="Segoe UI" w:eastAsia="Times New Roman" w:hAnsi="Segoe UI" w:cs="Segoe UI"/>
        </w:rPr>
        <w:t>While Black people are less likely to live alone than non-Hispanic Whites, factors like race-related stress, low income, lower quality neighborhood and community environments can accumulate over a lifetime and increase social isolation. (National Center for Biotechnology Information, National Library of Medicine)</w:t>
      </w:r>
    </w:p>
    <w:p w14:paraId="2CE2FCD3" w14:textId="77777777" w:rsidR="00B57EA4" w:rsidRPr="00B57EA4" w:rsidRDefault="00B57EA4" w:rsidP="00B57EA4">
      <w:pPr>
        <w:pStyle w:val="ListParagraph"/>
        <w:numPr>
          <w:ilvl w:val="0"/>
          <w:numId w:val="20"/>
        </w:numPr>
        <w:spacing w:after="0" w:line="240" w:lineRule="auto"/>
        <w:rPr>
          <w:rFonts w:ascii="Segoe UI" w:eastAsia="Times New Roman" w:hAnsi="Segoe UI" w:cs="Segoe UI"/>
        </w:rPr>
      </w:pPr>
      <w:r w:rsidRPr="00B57EA4">
        <w:rPr>
          <w:rFonts w:ascii="Segoe UI" w:eastAsia="Times New Roman" w:hAnsi="Segoe UI" w:cs="Segoe UI"/>
        </w:rPr>
        <w:t>For the LGBTQ community, social isolation may result from legal structures, institutional policies, and cultural norms that create a sense of otherness. (</w:t>
      </w:r>
      <w:proofErr w:type="spellStart"/>
      <w:r w:rsidR="008129F6">
        <w:fldChar w:fldCharType="begin"/>
      </w:r>
      <w:r w:rsidR="008129F6">
        <w:instrText xml:space="preserve"> HYPERLINK "https://www.ncbi.nlm.nih.gov/pmc/articles/PMC7093214/" \l "R38" </w:instrText>
      </w:r>
      <w:r w:rsidR="008129F6">
        <w:fldChar w:fldCharType="separate"/>
      </w:r>
      <w:r w:rsidRPr="00B57EA4">
        <w:rPr>
          <w:rStyle w:val="Hyperlink"/>
          <w:rFonts w:ascii="Segoe UI" w:eastAsia="Times New Roman" w:hAnsi="Segoe UI" w:cs="Segoe UI"/>
          <w:color w:val="auto"/>
        </w:rPr>
        <w:t>Hatzenbuehler</w:t>
      </w:r>
      <w:proofErr w:type="spellEnd"/>
      <w:r w:rsidRPr="00B57EA4">
        <w:rPr>
          <w:rStyle w:val="Hyperlink"/>
          <w:rFonts w:ascii="Segoe UI" w:eastAsia="Times New Roman" w:hAnsi="Segoe UI" w:cs="Segoe UI"/>
          <w:color w:val="auto"/>
        </w:rPr>
        <w:t xml:space="preserve"> &amp; Keyes, 2013</w:t>
      </w:r>
      <w:r w:rsidR="008129F6">
        <w:rPr>
          <w:rStyle w:val="Hyperlink"/>
          <w:rFonts w:ascii="Segoe UI" w:eastAsia="Times New Roman" w:hAnsi="Segoe UI" w:cs="Segoe UI"/>
          <w:color w:val="auto"/>
        </w:rPr>
        <w:fldChar w:fldCharType="end"/>
      </w:r>
      <w:r w:rsidRPr="00B57EA4">
        <w:rPr>
          <w:rFonts w:ascii="Segoe UI" w:eastAsia="Times New Roman" w:hAnsi="Segoe UI" w:cs="Segoe UI"/>
        </w:rPr>
        <w:t>). SI can also occur from interpersonal rejection, bullying, and stigma.</w:t>
      </w:r>
    </w:p>
    <w:p w14:paraId="1B0A02B2" w14:textId="09EF9CFB" w:rsidR="00B57EA4" w:rsidRPr="00B57EA4" w:rsidRDefault="00B57EA4" w:rsidP="00B57EA4">
      <w:pPr>
        <w:pStyle w:val="ListParagraph"/>
        <w:numPr>
          <w:ilvl w:val="0"/>
          <w:numId w:val="20"/>
        </w:numPr>
        <w:spacing w:after="0" w:line="240" w:lineRule="auto"/>
        <w:rPr>
          <w:rFonts w:ascii="Segoe UI" w:eastAsia="Times New Roman" w:hAnsi="Segoe UI" w:cs="Segoe UI"/>
        </w:rPr>
      </w:pPr>
      <w:r w:rsidRPr="00B57EA4">
        <w:rPr>
          <w:rFonts w:ascii="Segoe UI" w:eastAsia="Times New Roman" w:hAnsi="Segoe UI" w:cs="Segoe UI"/>
        </w:rPr>
        <w:t>LGBTQ older adults are twice as likely to live alone as non-LGBTQ adults and often face social isolation and vulnerability. (SAGE, Diverse Elders Coalition</w:t>
      </w:r>
      <w:r w:rsidR="009746E2">
        <w:rPr>
          <w:rFonts w:ascii="Segoe UI" w:eastAsia="Times New Roman" w:hAnsi="Segoe UI" w:cs="Segoe UI"/>
        </w:rPr>
        <w:t>, 2022</w:t>
      </w:r>
      <w:r w:rsidRPr="00B57EA4">
        <w:rPr>
          <w:rFonts w:ascii="Segoe UI" w:eastAsia="Times New Roman" w:hAnsi="Segoe UI" w:cs="Segoe UI"/>
        </w:rPr>
        <w:t>).</w:t>
      </w:r>
    </w:p>
    <w:p w14:paraId="6A162A8C" w14:textId="77777777" w:rsidR="00B57EA4" w:rsidRPr="00B57EA4" w:rsidRDefault="00B57EA4" w:rsidP="00B57EA4">
      <w:pPr>
        <w:pStyle w:val="ListParagraph"/>
        <w:numPr>
          <w:ilvl w:val="0"/>
          <w:numId w:val="20"/>
        </w:numPr>
        <w:spacing w:after="0" w:line="240" w:lineRule="auto"/>
        <w:rPr>
          <w:rFonts w:ascii="Segoe UI" w:eastAsia="Times New Roman" w:hAnsi="Segoe UI" w:cs="Segoe UI"/>
        </w:rPr>
      </w:pPr>
      <w:r w:rsidRPr="00B57EA4">
        <w:rPr>
          <w:rFonts w:ascii="Segoe UI" w:eastAsia="Times New Roman" w:hAnsi="Segoe UI" w:cs="Segoe UI"/>
        </w:rPr>
        <w:t xml:space="preserve">Fifty-nine percent of LGBTQ older people report feeling a lack of companionship and 53 percent report feeling isolated from others. (Fredriksen-Goldsen, </w:t>
      </w:r>
      <w:r w:rsidRPr="00B57EA4">
        <w:rPr>
          <w:rFonts w:ascii="Segoe UI" w:eastAsia="Times New Roman" w:hAnsi="Segoe UI" w:cs="Segoe UI"/>
          <w:i/>
          <w:iCs/>
        </w:rPr>
        <w:t>Aging and Health</w:t>
      </w:r>
      <w:r w:rsidRPr="00B57EA4">
        <w:rPr>
          <w:rFonts w:ascii="Segoe UI" w:eastAsia="Times New Roman" w:hAnsi="Segoe UI" w:cs="Segoe UI"/>
        </w:rPr>
        <w:t xml:space="preserve">). </w:t>
      </w:r>
    </w:p>
    <w:p w14:paraId="51934ECC" w14:textId="37AB7CC8" w:rsidR="00B57EA4" w:rsidRPr="00B57EA4" w:rsidRDefault="00B57EA4" w:rsidP="00B57EA4">
      <w:pPr>
        <w:pStyle w:val="ListParagraph"/>
        <w:numPr>
          <w:ilvl w:val="0"/>
          <w:numId w:val="20"/>
        </w:numPr>
        <w:spacing w:after="0" w:line="240" w:lineRule="auto"/>
        <w:rPr>
          <w:rFonts w:ascii="Segoe UI" w:eastAsia="Times New Roman" w:hAnsi="Segoe UI" w:cs="Segoe UI"/>
        </w:rPr>
      </w:pPr>
      <w:r w:rsidRPr="00B57EA4">
        <w:rPr>
          <w:rFonts w:ascii="Segoe UI" w:eastAsia="Times New Roman" w:hAnsi="Segoe UI" w:cs="Segoe UI"/>
        </w:rPr>
        <w:t>Black people are six times more likely and Latinxs three times more likely than White people to rely on public transit</w:t>
      </w:r>
      <w:r w:rsidR="009746E2">
        <w:rPr>
          <w:rFonts w:ascii="Segoe UI" w:eastAsia="Times New Roman" w:hAnsi="Segoe UI" w:cs="Segoe UI"/>
        </w:rPr>
        <w:t xml:space="preserve"> </w:t>
      </w:r>
      <w:hyperlink r:id="rId31" w:history="1">
        <w:r w:rsidRPr="00B57EA4">
          <w:rPr>
            <w:rStyle w:val="Hyperlink"/>
            <w:rFonts w:ascii="Segoe UI" w:eastAsia="Times New Roman" w:hAnsi="Segoe UI" w:cs="Segoe UI"/>
            <w:color w:val="auto"/>
          </w:rPr>
          <w:t>(</w:t>
        </w:r>
        <w:r w:rsidR="009746E2">
          <w:rPr>
            <w:rStyle w:val="Hyperlink"/>
            <w:rFonts w:ascii="Segoe UI" w:eastAsia="Times New Roman" w:hAnsi="Segoe UI" w:cs="Segoe UI"/>
            <w:color w:val="auto"/>
          </w:rPr>
          <w:t>Center for social inclusion</w:t>
        </w:r>
        <w:r w:rsidRPr="00B57EA4">
          <w:rPr>
            <w:rStyle w:val="Hyperlink"/>
            <w:rFonts w:ascii="Segoe UI" w:eastAsia="Times New Roman" w:hAnsi="Segoe UI" w:cs="Segoe UI"/>
            <w:color w:val="auto"/>
          </w:rPr>
          <w:t>)</w:t>
        </w:r>
      </w:hyperlink>
      <w:r w:rsidRPr="00B57EA4">
        <w:rPr>
          <w:rFonts w:ascii="Segoe UI" w:eastAsia="Times New Roman" w:hAnsi="Segoe UI" w:cs="Segoe UI"/>
        </w:rPr>
        <w:t>. Lack of access to reliable transportation decreases community members’ social connectedness.</w:t>
      </w:r>
    </w:p>
    <w:p w14:paraId="05094305" w14:textId="77777777" w:rsidR="00E13EC1" w:rsidRPr="00C2277F" w:rsidRDefault="00E13EC1" w:rsidP="00E13EC1">
      <w:pPr>
        <w:spacing w:after="0" w:line="240" w:lineRule="auto"/>
        <w:rPr>
          <w:rFonts w:ascii="Segoe UI" w:hAnsi="Segoe UI" w:cs="Segoe UI"/>
          <w:b/>
          <w:bCs/>
        </w:rPr>
      </w:pPr>
    </w:p>
    <w:p w14:paraId="29AB6A48" w14:textId="1EF9D93D" w:rsidR="00C2277F" w:rsidRPr="00C2277F" w:rsidRDefault="00F86B1B" w:rsidP="00C2277F">
      <w:pPr>
        <w:spacing w:after="0" w:line="240" w:lineRule="auto"/>
        <w:rPr>
          <w:rFonts w:ascii="Segoe UI" w:hAnsi="Segoe UI" w:cs="Segoe UI"/>
          <w:b/>
          <w:bCs/>
        </w:rPr>
      </w:pPr>
      <w:r w:rsidRPr="00491A34">
        <w:rPr>
          <w:rFonts w:ascii="Segoe UI" w:hAnsi="Segoe UI" w:cs="Segoe UI"/>
          <w:b/>
          <w:bCs/>
        </w:rPr>
        <w:t xml:space="preserve">Data/Background information </w:t>
      </w:r>
      <w:r>
        <w:rPr>
          <w:rFonts w:ascii="Segoe UI" w:hAnsi="Segoe UI" w:cs="Segoe UI"/>
          <w:b/>
          <w:bCs/>
        </w:rPr>
        <w:t xml:space="preserve">on </w:t>
      </w:r>
      <w:r w:rsidR="00C2277F" w:rsidRPr="00C2277F">
        <w:rPr>
          <w:rFonts w:ascii="Segoe UI" w:hAnsi="Segoe UI" w:cs="Segoe UI"/>
          <w:b/>
          <w:bCs/>
        </w:rPr>
        <w:t xml:space="preserve">SIL in Older Adults: </w:t>
      </w:r>
    </w:p>
    <w:p w14:paraId="1E6E3231" w14:textId="416106EB" w:rsidR="00C2277F" w:rsidRPr="00C2277F" w:rsidRDefault="00C2277F" w:rsidP="00C2277F">
      <w:pPr>
        <w:spacing w:after="0" w:line="240" w:lineRule="auto"/>
        <w:rPr>
          <w:rFonts w:ascii="Segoe UI" w:hAnsi="Segoe UI" w:cs="Segoe UI"/>
        </w:rPr>
      </w:pPr>
      <w:r w:rsidRPr="00C2277F">
        <w:rPr>
          <w:rFonts w:ascii="Segoe UI" w:hAnsi="Segoe UI" w:cs="Segoe UI"/>
        </w:rPr>
        <w:t xml:space="preserve">A study by the </w:t>
      </w:r>
      <w:hyperlink r:id="rId32" w:anchor=":~:text=A%20report%20from%20the%20National,considered%20to%20be%20socially%20isolated." w:history="1">
        <w:r w:rsidRPr="00C2277F">
          <w:rPr>
            <w:rStyle w:val="Hyperlink"/>
            <w:rFonts w:ascii="Segoe UI" w:hAnsi="Segoe UI" w:cs="Segoe UI"/>
          </w:rPr>
          <w:t>National Academies of Sciences, Engineering, and Medicine</w:t>
        </w:r>
      </w:hyperlink>
      <w:r w:rsidRPr="00C2277F">
        <w:rPr>
          <w:rFonts w:ascii="Segoe UI" w:hAnsi="Segoe UI" w:cs="Segoe UI"/>
        </w:rPr>
        <w:t xml:space="preserve"> showed:</w:t>
      </w:r>
    </w:p>
    <w:p w14:paraId="7A9E5D5F" w14:textId="2250A395" w:rsidR="00C2277F" w:rsidRPr="00C2277F" w:rsidRDefault="00C2277F" w:rsidP="00C2277F">
      <w:pPr>
        <w:pStyle w:val="ListParagraph"/>
        <w:numPr>
          <w:ilvl w:val="0"/>
          <w:numId w:val="5"/>
        </w:numPr>
        <w:spacing w:after="0" w:line="240" w:lineRule="auto"/>
        <w:rPr>
          <w:rFonts w:ascii="Segoe UI" w:hAnsi="Segoe UI" w:cs="Segoe UI"/>
        </w:rPr>
      </w:pPr>
      <w:r w:rsidRPr="00C2277F">
        <w:rPr>
          <w:rFonts w:ascii="Segoe UI" w:hAnsi="Segoe UI" w:cs="Segoe UI"/>
        </w:rPr>
        <w:lastRenderedPageBreak/>
        <w:t xml:space="preserve">More than one-third of adults aged 45 and older feel lonely, and nearly one-fourth of adults aged 65 and older </w:t>
      </w:r>
      <w:r w:rsidR="002D20A2" w:rsidRPr="00C2277F">
        <w:rPr>
          <w:rFonts w:ascii="Segoe UI" w:hAnsi="Segoe UI" w:cs="Segoe UI"/>
        </w:rPr>
        <w:t>are</w:t>
      </w:r>
      <w:r w:rsidRPr="00C2277F">
        <w:rPr>
          <w:rFonts w:ascii="Segoe UI" w:hAnsi="Segoe UI" w:cs="Segoe UI"/>
        </w:rPr>
        <w:t xml:space="preserve"> socially isolated. </w:t>
      </w:r>
    </w:p>
    <w:p w14:paraId="13CF8567" w14:textId="48C521ED" w:rsidR="00C2277F" w:rsidRPr="00C2277F" w:rsidRDefault="00C2277F" w:rsidP="00C2277F">
      <w:pPr>
        <w:pStyle w:val="ListParagraph"/>
        <w:numPr>
          <w:ilvl w:val="0"/>
          <w:numId w:val="5"/>
        </w:numPr>
        <w:spacing w:after="0" w:line="240" w:lineRule="auto"/>
        <w:rPr>
          <w:rFonts w:ascii="Segoe UI" w:hAnsi="Segoe UI" w:cs="Segoe UI"/>
        </w:rPr>
      </w:pPr>
      <w:r w:rsidRPr="00C2277F">
        <w:rPr>
          <w:rFonts w:ascii="Segoe UI" w:hAnsi="Segoe UI" w:cs="Segoe UI"/>
        </w:rPr>
        <w:t>30% of U.S. households have a single member; approximately 34.75 million people live in single-person households.</w:t>
      </w:r>
    </w:p>
    <w:p w14:paraId="1F9C897A" w14:textId="171BA9B0" w:rsidR="00C2277F" w:rsidRPr="00C2277F" w:rsidRDefault="00C2277F" w:rsidP="00C2277F">
      <w:pPr>
        <w:pStyle w:val="ListParagraph"/>
        <w:numPr>
          <w:ilvl w:val="0"/>
          <w:numId w:val="5"/>
        </w:numPr>
        <w:spacing w:after="0" w:line="240" w:lineRule="auto"/>
        <w:rPr>
          <w:rFonts w:ascii="Segoe UI" w:hAnsi="Segoe UI" w:cs="Segoe UI"/>
        </w:rPr>
      </w:pPr>
      <w:r w:rsidRPr="00C2277F">
        <w:rPr>
          <w:rFonts w:ascii="Segoe UI" w:hAnsi="Segoe UI" w:cs="Segoe UI"/>
        </w:rPr>
        <w:t>Social isolation significantly increased a person’s risk of premature death from all causes, a risk that may rival those of smoking, obesity, and physical inactivity.</w:t>
      </w:r>
    </w:p>
    <w:p w14:paraId="2C8F57AF" w14:textId="2BD2E9B8" w:rsidR="00C2277F" w:rsidRPr="00C2277F" w:rsidRDefault="00C2277F" w:rsidP="00C2277F">
      <w:pPr>
        <w:pStyle w:val="ListParagraph"/>
        <w:numPr>
          <w:ilvl w:val="0"/>
          <w:numId w:val="5"/>
        </w:numPr>
        <w:spacing w:after="0" w:line="240" w:lineRule="auto"/>
        <w:rPr>
          <w:rFonts w:ascii="Segoe UI" w:hAnsi="Segoe UI" w:cs="Segoe UI"/>
        </w:rPr>
      </w:pPr>
      <w:r w:rsidRPr="00C2277F">
        <w:rPr>
          <w:rFonts w:ascii="Segoe UI" w:hAnsi="Segoe UI" w:cs="Segoe UI"/>
        </w:rPr>
        <w:t>Social isolation was associated with about a 50% percent increased risk of dementia.</w:t>
      </w:r>
    </w:p>
    <w:p w14:paraId="7A3534BA" w14:textId="4458A134" w:rsidR="00C2277F" w:rsidRPr="00C2277F" w:rsidRDefault="00C2277F" w:rsidP="00C2277F">
      <w:pPr>
        <w:pStyle w:val="ListParagraph"/>
        <w:numPr>
          <w:ilvl w:val="0"/>
          <w:numId w:val="5"/>
        </w:numPr>
        <w:spacing w:after="0" w:line="240" w:lineRule="auto"/>
        <w:rPr>
          <w:rFonts w:ascii="Segoe UI" w:hAnsi="Segoe UI" w:cs="Segoe UI"/>
        </w:rPr>
      </w:pPr>
      <w:r w:rsidRPr="00C2277F">
        <w:rPr>
          <w:rFonts w:ascii="Segoe UI" w:hAnsi="Segoe UI" w:cs="Segoe UI"/>
        </w:rPr>
        <w:t>Poor social relationships (characterized by social isolation or loneliness) was associated with a 29% increased risk of heart disease and a 32% increased risk of stroke.</w:t>
      </w:r>
    </w:p>
    <w:p w14:paraId="5E526672" w14:textId="6634AA12" w:rsidR="00C2277F" w:rsidRPr="00C2277F" w:rsidRDefault="00C2277F" w:rsidP="00C2277F">
      <w:pPr>
        <w:pStyle w:val="ListParagraph"/>
        <w:numPr>
          <w:ilvl w:val="0"/>
          <w:numId w:val="5"/>
        </w:numPr>
        <w:spacing w:after="0" w:line="240" w:lineRule="auto"/>
        <w:rPr>
          <w:rFonts w:ascii="Segoe UI" w:hAnsi="Segoe UI" w:cs="Segoe UI"/>
        </w:rPr>
      </w:pPr>
      <w:r w:rsidRPr="00C2277F">
        <w:rPr>
          <w:rFonts w:ascii="Segoe UI" w:hAnsi="Segoe UI" w:cs="Segoe UI"/>
        </w:rPr>
        <w:t>Loneliness among heart failure patients was associated with a nearly 4 times increased risk of death, 68% increased risk of hospitalization, and 57% increased risk of emergency department visits.</w:t>
      </w:r>
    </w:p>
    <w:p w14:paraId="37EFC611" w14:textId="77777777" w:rsidR="00C2277F" w:rsidRDefault="00C2277F" w:rsidP="00C2277F">
      <w:pPr>
        <w:spacing w:after="0" w:line="240" w:lineRule="auto"/>
        <w:rPr>
          <w:rFonts w:ascii="Segoe UI" w:hAnsi="Segoe UI" w:cs="Segoe UI"/>
        </w:rPr>
      </w:pPr>
    </w:p>
    <w:p w14:paraId="6422DBC6" w14:textId="0A09E670" w:rsidR="00C2277F" w:rsidRPr="00C2277F" w:rsidRDefault="00F86B1B" w:rsidP="00C2277F">
      <w:pPr>
        <w:spacing w:after="0" w:line="240" w:lineRule="auto"/>
        <w:rPr>
          <w:rFonts w:ascii="Segoe UI" w:hAnsi="Segoe UI" w:cs="Segoe UI"/>
          <w:b/>
          <w:bCs/>
        </w:rPr>
      </w:pPr>
      <w:r w:rsidRPr="00491A34">
        <w:rPr>
          <w:rFonts w:ascii="Segoe UI" w:hAnsi="Segoe UI" w:cs="Segoe UI"/>
          <w:b/>
          <w:bCs/>
        </w:rPr>
        <w:t xml:space="preserve">Data/Background information </w:t>
      </w:r>
      <w:r>
        <w:rPr>
          <w:rFonts w:ascii="Segoe UI" w:hAnsi="Segoe UI" w:cs="Segoe UI"/>
          <w:b/>
          <w:bCs/>
        </w:rPr>
        <w:t xml:space="preserve">on </w:t>
      </w:r>
      <w:r w:rsidR="00C2277F" w:rsidRPr="00C2277F">
        <w:rPr>
          <w:rFonts w:ascii="Segoe UI" w:hAnsi="Segoe UI" w:cs="Segoe UI"/>
          <w:b/>
          <w:bCs/>
        </w:rPr>
        <w:t xml:space="preserve">SIL in People with Disabilities: </w:t>
      </w:r>
    </w:p>
    <w:p w14:paraId="2FD705BF" w14:textId="5BFD8B48" w:rsidR="00C2277F" w:rsidRPr="00C2277F" w:rsidRDefault="00C2277F" w:rsidP="00C2277F">
      <w:pPr>
        <w:spacing w:after="0" w:line="240" w:lineRule="auto"/>
        <w:rPr>
          <w:rFonts w:ascii="Segoe UI" w:hAnsi="Segoe UI" w:cs="Segoe UI"/>
        </w:rPr>
      </w:pPr>
      <w:r w:rsidRPr="00C2277F">
        <w:rPr>
          <w:rFonts w:ascii="Segoe UI" w:hAnsi="Segoe UI" w:cs="Segoe UI"/>
        </w:rPr>
        <w:t xml:space="preserve">A </w:t>
      </w:r>
      <w:hyperlink r:id="rId33" w:history="1">
        <w:r w:rsidRPr="00C2277F">
          <w:rPr>
            <w:rStyle w:val="Hyperlink"/>
            <w:rFonts w:ascii="Segoe UI" w:hAnsi="Segoe UI" w:cs="Segoe UI"/>
          </w:rPr>
          <w:t>Michigan University</w:t>
        </w:r>
      </w:hyperlink>
      <w:r w:rsidRPr="00C2277F">
        <w:rPr>
          <w:rFonts w:ascii="Segoe UI" w:hAnsi="Segoe UI" w:cs="Segoe UI"/>
        </w:rPr>
        <w:t xml:space="preserve"> health policy brief developed under a grant from the National Institute on Disability, Independent Living, and Rehabilitation Research showed:</w:t>
      </w:r>
    </w:p>
    <w:p w14:paraId="29BA6F17" w14:textId="7187CF0A" w:rsidR="00C2277F" w:rsidRPr="00C2277F" w:rsidRDefault="00C2277F" w:rsidP="00C2277F">
      <w:pPr>
        <w:pStyle w:val="ListParagraph"/>
        <w:numPr>
          <w:ilvl w:val="0"/>
          <w:numId w:val="6"/>
        </w:numPr>
        <w:spacing w:after="0" w:line="240" w:lineRule="auto"/>
        <w:rPr>
          <w:rFonts w:ascii="Segoe UI" w:hAnsi="Segoe UI" w:cs="Segoe UI"/>
        </w:rPr>
      </w:pPr>
      <w:r w:rsidRPr="00C2277F">
        <w:rPr>
          <w:rFonts w:ascii="Segoe UI" w:hAnsi="Segoe UI" w:cs="Segoe UI"/>
        </w:rPr>
        <w:t>40% of adults with a debilitating disability or chronic condition report feeling lonely or socially isolated</w:t>
      </w:r>
      <w:r w:rsidR="00A43A82">
        <w:rPr>
          <w:rFonts w:ascii="Segoe UI" w:hAnsi="Segoe UI" w:cs="Segoe UI"/>
        </w:rPr>
        <w:t>.</w:t>
      </w:r>
    </w:p>
    <w:p w14:paraId="1134EE84" w14:textId="021E9B16" w:rsidR="00C2277F" w:rsidRPr="00C2277F" w:rsidRDefault="00C2277F" w:rsidP="00C2277F">
      <w:pPr>
        <w:pStyle w:val="ListParagraph"/>
        <w:numPr>
          <w:ilvl w:val="0"/>
          <w:numId w:val="6"/>
        </w:numPr>
        <w:spacing w:after="0" w:line="240" w:lineRule="auto"/>
        <w:rPr>
          <w:rFonts w:ascii="Segoe UI" w:hAnsi="Segoe UI" w:cs="Segoe UI"/>
        </w:rPr>
      </w:pPr>
      <w:r w:rsidRPr="00C2277F">
        <w:rPr>
          <w:rFonts w:ascii="Segoe UI" w:hAnsi="Segoe UI" w:cs="Segoe UI"/>
        </w:rPr>
        <w:t>Specific health risks associated with social isolation and loneliness include: increased mortality, increased blood pressure and progression of Alzheimer’s Disease, depression, pain, and fatigue, failing immune system, and decreased restorative sleep</w:t>
      </w:r>
      <w:r w:rsidR="00A43A82">
        <w:rPr>
          <w:rFonts w:ascii="Segoe UI" w:hAnsi="Segoe UI" w:cs="Segoe UI"/>
        </w:rPr>
        <w:t>.</w:t>
      </w:r>
    </w:p>
    <w:p w14:paraId="7449D768" w14:textId="3875954D" w:rsidR="00C2277F" w:rsidRPr="00C2277F" w:rsidRDefault="00C2277F" w:rsidP="00C2277F">
      <w:pPr>
        <w:pStyle w:val="ListParagraph"/>
        <w:numPr>
          <w:ilvl w:val="0"/>
          <w:numId w:val="6"/>
        </w:numPr>
        <w:spacing w:after="0" w:line="240" w:lineRule="auto"/>
        <w:rPr>
          <w:rFonts w:ascii="Segoe UI" w:hAnsi="Segoe UI" w:cs="Segoe UI"/>
        </w:rPr>
      </w:pPr>
      <w:r w:rsidRPr="00C2277F">
        <w:rPr>
          <w:rFonts w:ascii="Segoe UI" w:hAnsi="Segoe UI" w:cs="Segoe UI"/>
        </w:rPr>
        <w:t>Adults with disability have unequal access to technology</w:t>
      </w:r>
      <w:r w:rsidR="00A43A82">
        <w:rPr>
          <w:rFonts w:ascii="Segoe UI" w:hAnsi="Segoe UI" w:cs="Segoe UI"/>
        </w:rPr>
        <w:t xml:space="preserve"> which can increase a person’s risk of experiencing loneliness and isolation.</w:t>
      </w:r>
    </w:p>
    <w:p w14:paraId="2C3854B0" w14:textId="77777777" w:rsidR="00C2277F" w:rsidRDefault="00C2277F" w:rsidP="00C2277F">
      <w:pPr>
        <w:spacing w:after="0" w:line="240" w:lineRule="auto"/>
        <w:rPr>
          <w:rFonts w:ascii="Segoe UI" w:hAnsi="Segoe UI" w:cs="Segoe UI"/>
        </w:rPr>
      </w:pPr>
    </w:p>
    <w:p w14:paraId="2D8374E8" w14:textId="74514571" w:rsidR="00C2277F" w:rsidRPr="002D20A2" w:rsidRDefault="00F86B1B" w:rsidP="00C2277F">
      <w:pPr>
        <w:spacing w:after="0" w:line="240" w:lineRule="auto"/>
        <w:rPr>
          <w:rFonts w:ascii="Segoe UI" w:hAnsi="Segoe UI" w:cs="Segoe UI"/>
          <w:b/>
          <w:bCs/>
        </w:rPr>
      </w:pPr>
      <w:r w:rsidRPr="002D20A2">
        <w:rPr>
          <w:rFonts w:ascii="Segoe UI" w:hAnsi="Segoe UI" w:cs="Segoe UI"/>
          <w:b/>
          <w:bCs/>
        </w:rPr>
        <w:t xml:space="preserve">Data/Background information </w:t>
      </w:r>
      <w:r w:rsidR="00C2277F" w:rsidRPr="002D20A2">
        <w:rPr>
          <w:rFonts w:ascii="Segoe UI" w:hAnsi="Segoe UI" w:cs="Segoe UI"/>
          <w:b/>
          <w:bCs/>
        </w:rPr>
        <w:t xml:space="preserve">on </w:t>
      </w:r>
      <w:r w:rsidR="0039652E" w:rsidRPr="002D20A2">
        <w:rPr>
          <w:rFonts w:ascii="Segoe UI" w:hAnsi="Segoe UI" w:cs="Segoe UI"/>
          <w:b/>
          <w:bCs/>
        </w:rPr>
        <w:t>v</w:t>
      </w:r>
      <w:r w:rsidR="00C2277F" w:rsidRPr="002D20A2">
        <w:rPr>
          <w:rFonts w:ascii="Segoe UI" w:hAnsi="Segoe UI" w:cs="Segoe UI"/>
          <w:b/>
          <w:bCs/>
        </w:rPr>
        <w:t>olunteering</w:t>
      </w:r>
      <w:r w:rsidR="00C94B63" w:rsidRPr="002D20A2">
        <w:rPr>
          <w:rFonts w:ascii="Segoe UI" w:hAnsi="Segoe UI" w:cs="Segoe UI"/>
          <w:b/>
          <w:bCs/>
        </w:rPr>
        <w:t xml:space="preserve"> as a strategy to address</w:t>
      </w:r>
      <w:r w:rsidR="0039652E" w:rsidRPr="002D20A2">
        <w:rPr>
          <w:rFonts w:ascii="Segoe UI" w:hAnsi="Segoe UI" w:cs="Segoe UI"/>
          <w:b/>
          <w:bCs/>
        </w:rPr>
        <w:t xml:space="preserve"> social isolation and loneliness</w:t>
      </w:r>
      <w:r w:rsidR="00C2277F" w:rsidRPr="002D20A2">
        <w:rPr>
          <w:rFonts w:ascii="Segoe UI" w:hAnsi="Segoe UI" w:cs="Segoe UI"/>
          <w:b/>
          <w:bCs/>
        </w:rPr>
        <w:t>:</w:t>
      </w:r>
    </w:p>
    <w:p w14:paraId="1616AED2" w14:textId="27ADFCED" w:rsidR="006E6685" w:rsidRPr="002D20A2" w:rsidRDefault="00C2277F" w:rsidP="006E6685">
      <w:pPr>
        <w:spacing w:after="0" w:line="240" w:lineRule="auto"/>
        <w:rPr>
          <w:rFonts w:ascii="Segoe UI" w:hAnsi="Segoe UI" w:cs="Segoe UI"/>
        </w:rPr>
      </w:pPr>
      <w:r w:rsidRPr="002D20A2">
        <w:rPr>
          <w:rFonts w:ascii="Segoe UI" w:hAnsi="Segoe UI" w:cs="Segoe UI"/>
        </w:rPr>
        <w:t>Volunteers in Wisconsin have an incredible impact on our state and local communities, having a profound impact on the lives of their fellow Wisconsin residents. Information and data on group participation, social connectedness, and other volunteering and civic life indicators can be found for the state of </w:t>
      </w:r>
      <w:hyperlink r:id="rId34" w:history="1">
        <w:r w:rsidRPr="002D20A2">
          <w:rPr>
            <w:rStyle w:val="Hyperlink"/>
            <w:rFonts w:ascii="Segoe UI" w:hAnsi="Segoe UI" w:cs="Segoe UI"/>
            <w:shd w:val="clear" w:color="auto" w:fill="F5F5F5"/>
          </w:rPr>
          <w:t>Wisconsin</w:t>
        </w:r>
      </w:hyperlink>
      <w:r w:rsidRPr="002D20A2">
        <w:rPr>
          <w:rFonts w:ascii="Segoe UI" w:hAnsi="Segoe UI" w:cs="Segoe UI"/>
        </w:rPr>
        <w:t> or the </w:t>
      </w:r>
      <w:hyperlink r:id="rId35" w:history="1">
        <w:r w:rsidRPr="002D20A2">
          <w:rPr>
            <w:rStyle w:val="Hyperlink"/>
            <w:rFonts w:ascii="Segoe UI" w:hAnsi="Segoe UI" w:cs="Segoe UI"/>
            <w:shd w:val="clear" w:color="auto" w:fill="F5F5F5"/>
          </w:rPr>
          <w:t>United States</w:t>
        </w:r>
      </w:hyperlink>
      <w:r w:rsidRPr="002D20A2">
        <w:rPr>
          <w:rFonts w:ascii="Segoe UI" w:hAnsi="Segoe UI" w:cs="Segoe UI"/>
        </w:rPr>
        <w:t> as a whole in most recent </w:t>
      </w:r>
      <w:hyperlink r:id="rId36" w:history="1">
        <w:r w:rsidRPr="002D20A2">
          <w:rPr>
            <w:rStyle w:val="Hyperlink"/>
            <w:rFonts w:ascii="Segoe UI" w:hAnsi="Segoe UI" w:cs="Segoe UI"/>
            <w:shd w:val="clear" w:color="auto" w:fill="F5F5F5"/>
          </w:rPr>
          <w:t>Volunteering in America report</w:t>
        </w:r>
      </w:hyperlink>
      <w:r w:rsidRPr="002D20A2">
        <w:rPr>
          <w:rFonts w:ascii="Segoe UI" w:hAnsi="Segoe UI" w:cs="Segoe UI"/>
        </w:rPr>
        <w:t>. This data demonstrates the substantial impact of volunteers, as in 2017, Wisconsin had 1,718,821 volunteers contribute 164.3 million hours of service, with 37.4% of residents providing volunteer service worth an estimated $3.9 billion. Additionally, the Milwaukee metropolitan region ranked 4th in the nation for cities, with 44.6% of its residents volunteering.</w:t>
      </w:r>
    </w:p>
    <w:p w14:paraId="32D36AC3" w14:textId="77777777" w:rsidR="006E6685" w:rsidRPr="002D20A2" w:rsidRDefault="006E6685" w:rsidP="006E6685">
      <w:pPr>
        <w:pStyle w:val="ListParagraph"/>
        <w:numPr>
          <w:ilvl w:val="0"/>
          <w:numId w:val="13"/>
        </w:numPr>
        <w:spacing w:after="0" w:line="240" w:lineRule="auto"/>
        <w:rPr>
          <w:rFonts w:ascii="Segoe UI" w:eastAsia="Times New Roman" w:hAnsi="Segoe UI" w:cs="Segoe UI"/>
        </w:rPr>
      </w:pPr>
      <w:r w:rsidRPr="002D20A2">
        <w:rPr>
          <w:rFonts w:ascii="Segoe UI" w:eastAsia="Times New Roman" w:hAnsi="Segoe UI" w:cs="Segoe UI"/>
        </w:rPr>
        <w:t xml:space="preserve">Volunteers report better physical and mental health compared to non-volunteers. Research has shown that volunteering leads to lower rates of depression and anxiety, especially for people 65 and over. </w:t>
      </w:r>
    </w:p>
    <w:p w14:paraId="08BD2BCD" w14:textId="19741889" w:rsidR="006E6685" w:rsidRPr="002D20A2" w:rsidRDefault="006E6685" w:rsidP="006E6685">
      <w:pPr>
        <w:pStyle w:val="ListParagraph"/>
        <w:numPr>
          <w:ilvl w:val="0"/>
          <w:numId w:val="13"/>
        </w:numPr>
        <w:spacing w:after="0" w:line="240" w:lineRule="auto"/>
        <w:rPr>
          <w:rFonts w:ascii="Segoe UI" w:eastAsia="Times New Roman" w:hAnsi="Segoe UI" w:cs="Segoe UI"/>
        </w:rPr>
      </w:pPr>
      <w:r w:rsidRPr="002D20A2">
        <w:rPr>
          <w:rFonts w:ascii="Segoe UI" w:eastAsia="Times New Roman" w:hAnsi="Segoe UI" w:cs="Segoe UI"/>
        </w:rPr>
        <w:t>By spending time in service to others, volunteers report feeling a sense of meaning and appreciation, both given and received, which can have a stress-reducing effect. Reduced stress further decreases risk of many physical and mental health problems, such has heart disease, stroke, depression, anxiety and general illness. In addition, a Longitudinal Study of Aging found that individuals who volunteer have lower mortality rates than those who do not, even when controlling for age, gender and physical health</w:t>
      </w:r>
      <w:r w:rsidR="009746E2" w:rsidRPr="002D20A2">
        <w:rPr>
          <w:rFonts w:ascii="Segoe UI" w:eastAsia="Times New Roman" w:hAnsi="Segoe UI" w:cs="Segoe UI"/>
        </w:rPr>
        <w:t xml:space="preserve"> (</w:t>
      </w:r>
      <w:hyperlink r:id="rId37" w:history="1">
        <w:r w:rsidR="009746E2" w:rsidRPr="002D20A2">
          <w:rPr>
            <w:rStyle w:val="Hyperlink"/>
            <w:rFonts w:ascii="Segoe UI" w:eastAsia="Times New Roman" w:hAnsi="Segoe UI" w:cs="Segoe UI"/>
          </w:rPr>
          <w:t>Mayo Clinic Health System</w:t>
        </w:r>
      </w:hyperlink>
      <w:r w:rsidR="009746E2" w:rsidRPr="002D20A2">
        <w:rPr>
          <w:rFonts w:ascii="Segoe UI" w:eastAsia="Times New Roman" w:hAnsi="Segoe UI" w:cs="Segoe UI"/>
        </w:rPr>
        <w:t xml:space="preserve">). </w:t>
      </w:r>
    </w:p>
    <w:p w14:paraId="640E564F" w14:textId="533227B4" w:rsidR="006E6685" w:rsidRPr="002D20A2" w:rsidRDefault="006E6685" w:rsidP="006E6685">
      <w:pPr>
        <w:pStyle w:val="ListParagraph"/>
        <w:numPr>
          <w:ilvl w:val="0"/>
          <w:numId w:val="13"/>
        </w:numPr>
        <w:spacing w:after="0" w:line="240" w:lineRule="auto"/>
        <w:rPr>
          <w:rFonts w:ascii="Segoe UI" w:eastAsia="Times New Roman" w:hAnsi="Segoe UI" w:cs="Segoe UI"/>
        </w:rPr>
      </w:pPr>
      <w:r w:rsidRPr="002D20A2">
        <w:rPr>
          <w:rFonts w:ascii="Segoe UI" w:eastAsia="Times New Roman" w:hAnsi="Segoe UI" w:cs="Segoe UI"/>
        </w:rPr>
        <w:t>Volunteering can help</w:t>
      </w:r>
      <w:r w:rsidR="00671A22" w:rsidRPr="002D20A2">
        <w:rPr>
          <w:rFonts w:ascii="Segoe UI" w:eastAsia="Times New Roman" w:hAnsi="Segoe UI" w:cs="Segoe UI"/>
        </w:rPr>
        <w:t>:</w:t>
      </w:r>
    </w:p>
    <w:p w14:paraId="1511F057" w14:textId="77777777" w:rsidR="006E6685" w:rsidRPr="002D20A2" w:rsidRDefault="006E6685" w:rsidP="006E6685">
      <w:pPr>
        <w:pStyle w:val="ListParagraph"/>
        <w:numPr>
          <w:ilvl w:val="1"/>
          <w:numId w:val="12"/>
        </w:numPr>
        <w:spacing w:after="0" w:line="240" w:lineRule="auto"/>
        <w:contextualSpacing w:val="0"/>
        <w:rPr>
          <w:rFonts w:ascii="Segoe UI" w:eastAsia="Times New Roman" w:hAnsi="Segoe UI" w:cs="Segoe UI"/>
        </w:rPr>
      </w:pPr>
      <w:r w:rsidRPr="002D20A2">
        <w:rPr>
          <w:rFonts w:ascii="Segoe UI" w:eastAsia="Times New Roman" w:hAnsi="Segoe UI" w:cs="Segoe UI"/>
        </w:rPr>
        <w:t>Reduce stress</w:t>
      </w:r>
    </w:p>
    <w:p w14:paraId="6C3DF2B3" w14:textId="77777777" w:rsidR="006E6685" w:rsidRPr="002D20A2" w:rsidRDefault="006E6685" w:rsidP="006E6685">
      <w:pPr>
        <w:pStyle w:val="ListParagraph"/>
        <w:numPr>
          <w:ilvl w:val="1"/>
          <w:numId w:val="12"/>
        </w:numPr>
        <w:spacing w:after="0" w:line="240" w:lineRule="auto"/>
        <w:contextualSpacing w:val="0"/>
        <w:rPr>
          <w:rFonts w:ascii="Segoe UI" w:eastAsia="Times New Roman" w:hAnsi="Segoe UI" w:cs="Segoe UI"/>
        </w:rPr>
      </w:pPr>
      <w:r w:rsidRPr="002D20A2">
        <w:rPr>
          <w:rFonts w:ascii="Segoe UI" w:eastAsia="Times New Roman" w:hAnsi="Segoe UI" w:cs="Segoe UI"/>
        </w:rPr>
        <w:t>Increase happiness</w:t>
      </w:r>
    </w:p>
    <w:p w14:paraId="1F94A69B" w14:textId="77777777" w:rsidR="006E6685" w:rsidRPr="002D20A2" w:rsidRDefault="006E6685" w:rsidP="006E6685">
      <w:pPr>
        <w:pStyle w:val="ListParagraph"/>
        <w:numPr>
          <w:ilvl w:val="1"/>
          <w:numId w:val="12"/>
        </w:numPr>
        <w:spacing w:after="0" w:line="240" w:lineRule="auto"/>
        <w:contextualSpacing w:val="0"/>
        <w:rPr>
          <w:rFonts w:ascii="Segoe UI" w:eastAsia="Times New Roman" w:hAnsi="Segoe UI" w:cs="Segoe UI"/>
        </w:rPr>
      </w:pPr>
      <w:r w:rsidRPr="002D20A2">
        <w:rPr>
          <w:rFonts w:ascii="Segoe UI" w:eastAsia="Times New Roman" w:hAnsi="Segoe UI" w:cs="Segoe UI"/>
        </w:rPr>
        <w:t>Develop confidence</w:t>
      </w:r>
    </w:p>
    <w:p w14:paraId="24C8393D" w14:textId="462A07AC" w:rsidR="006E6685" w:rsidRPr="002D20A2" w:rsidRDefault="006E6685" w:rsidP="006E6685">
      <w:pPr>
        <w:pStyle w:val="ListParagraph"/>
        <w:numPr>
          <w:ilvl w:val="1"/>
          <w:numId w:val="12"/>
        </w:numPr>
        <w:spacing w:after="0" w:line="240" w:lineRule="auto"/>
        <w:contextualSpacing w:val="0"/>
        <w:rPr>
          <w:rFonts w:ascii="Segoe UI" w:eastAsia="Times New Roman" w:hAnsi="Segoe UI" w:cs="Segoe UI"/>
        </w:rPr>
      </w:pPr>
      <w:r w:rsidRPr="002D20A2">
        <w:rPr>
          <w:rFonts w:ascii="Segoe UI" w:eastAsia="Times New Roman" w:hAnsi="Segoe UI" w:cs="Segoe UI"/>
        </w:rPr>
        <w:lastRenderedPageBreak/>
        <w:t xml:space="preserve">Find purpose </w:t>
      </w:r>
    </w:p>
    <w:p w14:paraId="55751ECF" w14:textId="00F83395" w:rsidR="00671A22" w:rsidRPr="002D20A2" w:rsidRDefault="00671A22" w:rsidP="006E6685">
      <w:pPr>
        <w:pStyle w:val="ListParagraph"/>
        <w:numPr>
          <w:ilvl w:val="1"/>
          <w:numId w:val="12"/>
        </w:numPr>
        <w:spacing w:after="0" w:line="240" w:lineRule="auto"/>
        <w:contextualSpacing w:val="0"/>
        <w:rPr>
          <w:rFonts w:ascii="Segoe UI" w:eastAsia="Times New Roman" w:hAnsi="Segoe UI" w:cs="Segoe UI"/>
        </w:rPr>
      </w:pPr>
      <w:r w:rsidRPr="002D20A2">
        <w:rPr>
          <w:rFonts w:ascii="Segoe UI" w:eastAsia="Times New Roman" w:hAnsi="Segoe UI" w:cs="Segoe UI"/>
        </w:rPr>
        <w:t>(</w:t>
      </w:r>
      <w:hyperlink r:id="rId38" w:history="1">
        <w:r w:rsidRPr="002D20A2">
          <w:rPr>
            <w:rStyle w:val="Hyperlink"/>
            <w:rFonts w:ascii="Segoe UI" w:eastAsia="Times New Roman" w:hAnsi="Segoe UI" w:cs="Segoe UI"/>
          </w:rPr>
          <w:t>NAMI, 2022</w:t>
        </w:r>
      </w:hyperlink>
      <w:r w:rsidRPr="002D20A2">
        <w:rPr>
          <w:rFonts w:ascii="Segoe UI" w:eastAsia="Times New Roman" w:hAnsi="Segoe UI" w:cs="Segoe UI"/>
        </w:rPr>
        <w:t>)</w:t>
      </w:r>
    </w:p>
    <w:p w14:paraId="5F659FFA" w14:textId="77777777" w:rsidR="006E6685" w:rsidRPr="002D20A2" w:rsidRDefault="006E6685" w:rsidP="006E6685">
      <w:pPr>
        <w:pStyle w:val="ListParagraph"/>
        <w:numPr>
          <w:ilvl w:val="0"/>
          <w:numId w:val="14"/>
        </w:numPr>
        <w:rPr>
          <w:rFonts w:ascii="Segoe UI" w:hAnsi="Segoe UI" w:cs="Segoe UI"/>
        </w:rPr>
      </w:pPr>
      <w:r w:rsidRPr="002D20A2">
        <w:rPr>
          <w:rFonts w:ascii="Segoe UI" w:hAnsi="Segoe UI" w:cs="Segoe UI"/>
        </w:rPr>
        <w:t xml:space="preserve">Benefits of Volunteering that effect mental health and social isolation </w:t>
      </w:r>
    </w:p>
    <w:p w14:paraId="61FC2F35" w14:textId="77777777" w:rsidR="006E6685" w:rsidRPr="002D20A2" w:rsidRDefault="006E6685" w:rsidP="006E6685">
      <w:pPr>
        <w:pStyle w:val="ListParagraph"/>
        <w:numPr>
          <w:ilvl w:val="1"/>
          <w:numId w:val="14"/>
        </w:numPr>
        <w:rPr>
          <w:rFonts w:ascii="Segoe UI" w:hAnsi="Segoe UI" w:cs="Segoe UI"/>
        </w:rPr>
      </w:pPr>
      <w:r w:rsidRPr="002D20A2">
        <w:rPr>
          <w:rFonts w:ascii="Segoe UI" w:eastAsia="Times New Roman" w:hAnsi="Segoe UI" w:cs="Segoe UI"/>
        </w:rPr>
        <w:t>Broader social networks</w:t>
      </w:r>
    </w:p>
    <w:p w14:paraId="25B2F114" w14:textId="77777777" w:rsidR="006E6685" w:rsidRPr="002D20A2" w:rsidRDefault="006E6685" w:rsidP="006E6685">
      <w:pPr>
        <w:pStyle w:val="ListParagraph"/>
        <w:numPr>
          <w:ilvl w:val="1"/>
          <w:numId w:val="14"/>
        </w:numPr>
        <w:rPr>
          <w:rFonts w:ascii="Segoe UI" w:hAnsi="Segoe UI" w:cs="Segoe UI"/>
        </w:rPr>
      </w:pPr>
      <w:r w:rsidRPr="002D20A2">
        <w:rPr>
          <w:rFonts w:ascii="Segoe UI" w:eastAsia="Times New Roman" w:hAnsi="Segoe UI" w:cs="Segoe UI"/>
        </w:rPr>
        <w:t>Decreased anxiety and depression</w:t>
      </w:r>
    </w:p>
    <w:p w14:paraId="008612E2" w14:textId="77777777" w:rsidR="006E6685" w:rsidRPr="002D20A2" w:rsidRDefault="006E6685" w:rsidP="006E6685">
      <w:pPr>
        <w:pStyle w:val="ListParagraph"/>
        <w:numPr>
          <w:ilvl w:val="1"/>
          <w:numId w:val="14"/>
        </w:numPr>
        <w:rPr>
          <w:rFonts w:ascii="Segoe UI" w:hAnsi="Segoe UI" w:cs="Segoe UI"/>
        </w:rPr>
      </w:pPr>
      <w:r w:rsidRPr="002D20A2">
        <w:rPr>
          <w:rFonts w:ascii="Segoe UI" w:eastAsia="Times New Roman" w:hAnsi="Segoe UI" w:cs="Segoe UI"/>
        </w:rPr>
        <w:t>Research confirmed increases in happiness</w:t>
      </w:r>
    </w:p>
    <w:p w14:paraId="69A3BAB1" w14:textId="77777777" w:rsidR="006E6685" w:rsidRPr="002D20A2" w:rsidRDefault="006E6685" w:rsidP="006E6685">
      <w:pPr>
        <w:pStyle w:val="ListParagraph"/>
        <w:numPr>
          <w:ilvl w:val="1"/>
          <w:numId w:val="14"/>
        </w:numPr>
        <w:rPr>
          <w:rFonts w:ascii="Segoe UI" w:hAnsi="Segoe UI" w:cs="Segoe UI"/>
        </w:rPr>
      </w:pPr>
      <w:r w:rsidRPr="002D20A2">
        <w:rPr>
          <w:rFonts w:ascii="Segoe UI" w:eastAsia="Times New Roman" w:hAnsi="Segoe UI" w:cs="Segoe UI"/>
        </w:rPr>
        <w:t xml:space="preserve">Longer lifespans </w:t>
      </w:r>
    </w:p>
    <w:p w14:paraId="26511E3F" w14:textId="77777777" w:rsidR="006E6685" w:rsidRPr="002D20A2" w:rsidRDefault="006E6685" w:rsidP="006E6685">
      <w:pPr>
        <w:pStyle w:val="ListParagraph"/>
        <w:numPr>
          <w:ilvl w:val="1"/>
          <w:numId w:val="14"/>
        </w:numPr>
        <w:rPr>
          <w:rFonts w:ascii="Segoe UI" w:hAnsi="Segoe UI" w:cs="Segoe UI"/>
        </w:rPr>
      </w:pPr>
      <w:r w:rsidRPr="002D20A2">
        <w:rPr>
          <w:rFonts w:ascii="Segoe UI" w:eastAsia="Times New Roman" w:hAnsi="Segoe UI" w:cs="Segoe UI"/>
        </w:rPr>
        <w:t xml:space="preserve">Increased movement </w:t>
      </w:r>
    </w:p>
    <w:p w14:paraId="7E613B77" w14:textId="4CDF7EF2" w:rsidR="006E6685" w:rsidRPr="002D20A2" w:rsidRDefault="006E6685" w:rsidP="006E6685">
      <w:pPr>
        <w:pStyle w:val="ListParagraph"/>
        <w:numPr>
          <w:ilvl w:val="1"/>
          <w:numId w:val="14"/>
        </w:numPr>
        <w:rPr>
          <w:rFonts w:ascii="Segoe UI" w:hAnsi="Segoe UI" w:cs="Segoe UI"/>
        </w:rPr>
      </w:pPr>
      <w:r w:rsidRPr="002D20A2">
        <w:rPr>
          <w:rFonts w:ascii="Segoe UI" w:eastAsia="Times New Roman" w:hAnsi="Segoe UI" w:cs="Segoe UI"/>
        </w:rPr>
        <w:t xml:space="preserve">Stress relief </w:t>
      </w:r>
    </w:p>
    <w:p w14:paraId="472454A1" w14:textId="575DF992" w:rsidR="00917FA4" w:rsidRPr="002D20A2" w:rsidRDefault="00671A22" w:rsidP="00671A22">
      <w:pPr>
        <w:pStyle w:val="ListParagraph"/>
        <w:numPr>
          <w:ilvl w:val="1"/>
          <w:numId w:val="14"/>
        </w:numPr>
        <w:rPr>
          <w:rFonts w:ascii="Segoe UI" w:hAnsi="Segoe UI" w:cs="Segoe UI"/>
        </w:rPr>
      </w:pPr>
      <w:r w:rsidRPr="002D20A2">
        <w:rPr>
          <w:rFonts w:ascii="Segoe UI" w:hAnsi="Segoe UI" w:cs="Segoe UI"/>
        </w:rPr>
        <w:t>(</w:t>
      </w:r>
      <w:hyperlink r:id="rId39" w:history="1">
        <w:r w:rsidRPr="002D20A2">
          <w:rPr>
            <w:rStyle w:val="Hyperlink"/>
            <w:rFonts w:ascii="Segoe UI" w:hAnsi="Segoe UI" w:cs="Segoe UI"/>
          </w:rPr>
          <w:t>UMM, 2022</w:t>
        </w:r>
      </w:hyperlink>
      <w:r w:rsidRPr="002D20A2">
        <w:rPr>
          <w:rFonts w:ascii="Segoe UI" w:hAnsi="Segoe UI" w:cs="Segoe UI"/>
        </w:rPr>
        <w:t>)</w:t>
      </w:r>
    </w:p>
    <w:p w14:paraId="32A12CD9" w14:textId="782219D2" w:rsidR="0039652E" w:rsidRPr="00435005" w:rsidRDefault="0039652E" w:rsidP="0039652E">
      <w:pPr>
        <w:spacing w:after="0" w:line="240" w:lineRule="auto"/>
        <w:rPr>
          <w:rFonts w:ascii="Segoe UI" w:hAnsi="Segoe UI" w:cs="Segoe UI"/>
          <w:b/>
          <w:bCs/>
        </w:rPr>
      </w:pPr>
      <w:r w:rsidRPr="00435005">
        <w:rPr>
          <w:rFonts w:ascii="Segoe UI" w:hAnsi="Segoe UI" w:cs="Segoe UI"/>
          <w:b/>
          <w:bCs/>
        </w:rPr>
        <w:t xml:space="preserve">Data/Background information on </w:t>
      </w:r>
      <w:r>
        <w:rPr>
          <w:rFonts w:ascii="Segoe UI" w:hAnsi="Segoe UI" w:cs="Segoe UI"/>
          <w:b/>
          <w:bCs/>
        </w:rPr>
        <w:t>transportation</w:t>
      </w:r>
      <w:r w:rsidRPr="00435005">
        <w:rPr>
          <w:rFonts w:ascii="Segoe UI" w:hAnsi="Segoe UI" w:cs="Segoe UI"/>
          <w:b/>
          <w:bCs/>
        </w:rPr>
        <w:t xml:space="preserve"> as a strategy to address</w:t>
      </w:r>
      <w:r>
        <w:rPr>
          <w:rFonts w:ascii="Segoe UI" w:hAnsi="Segoe UI" w:cs="Segoe UI"/>
          <w:b/>
          <w:bCs/>
        </w:rPr>
        <w:t xml:space="preserve"> social isolation and loneliness</w:t>
      </w:r>
      <w:r w:rsidRPr="00435005">
        <w:rPr>
          <w:rFonts w:ascii="Segoe UI" w:hAnsi="Segoe UI" w:cs="Segoe UI"/>
          <w:b/>
          <w:bCs/>
        </w:rPr>
        <w:t>:</w:t>
      </w:r>
    </w:p>
    <w:p w14:paraId="3C92614F" w14:textId="53B98FF4" w:rsidR="00917FA4" w:rsidRDefault="00A5097B" w:rsidP="00A5097B">
      <w:pPr>
        <w:pStyle w:val="ListParagraph"/>
        <w:numPr>
          <w:ilvl w:val="0"/>
          <w:numId w:val="14"/>
        </w:numPr>
        <w:spacing w:after="0" w:line="240" w:lineRule="auto"/>
        <w:rPr>
          <w:rFonts w:ascii="Segoe UI" w:hAnsi="Segoe UI" w:cs="Segoe UI"/>
        </w:rPr>
      </w:pPr>
      <w:r>
        <w:rPr>
          <w:rFonts w:ascii="Segoe UI" w:hAnsi="Segoe UI" w:cs="Segoe UI"/>
        </w:rPr>
        <w:t xml:space="preserve">Accessible transportation services are critical for older adults and people with disability to live a more </w:t>
      </w:r>
      <w:r w:rsidR="00AB0A39">
        <w:rPr>
          <w:rFonts w:ascii="Segoe UI" w:hAnsi="Segoe UI" w:cs="Segoe UI"/>
        </w:rPr>
        <w:t>connected life (</w:t>
      </w:r>
      <w:hyperlink r:id="rId40" w:history="1">
        <w:r w:rsidR="00AB0A39" w:rsidRPr="00AB0A39">
          <w:rPr>
            <w:rStyle w:val="Hyperlink"/>
            <w:rFonts w:ascii="Segoe UI" w:hAnsi="Segoe UI" w:cs="Segoe UI"/>
          </w:rPr>
          <w:t>NADTC</w:t>
        </w:r>
      </w:hyperlink>
      <w:r w:rsidR="00AB0A39">
        <w:rPr>
          <w:rFonts w:ascii="Segoe UI" w:hAnsi="Segoe UI" w:cs="Segoe UI"/>
        </w:rPr>
        <w:t xml:space="preserve"> and </w:t>
      </w:r>
      <w:hyperlink r:id="rId41" w:history="1">
        <w:proofErr w:type="spellStart"/>
        <w:r w:rsidR="00AB0A39" w:rsidRPr="00AB0A39">
          <w:rPr>
            <w:rStyle w:val="Hyperlink"/>
            <w:rFonts w:ascii="Segoe UI" w:hAnsi="Segoe UI" w:cs="Segoe UI"/>
          </w:rPr>
          <w:t>RHIhub</w:t>
        </w:r>
        <w:proofErr w:type="spellEnd"/>
      </w:hyperlink>
      <w:r w:rsidR="00AB0A39">
        <w:rPr>
          <w:rFonts w:ascii="Segoe UI" w:hAnsi="Segoe UI" w:cs="Segoe UI"/>
        </w:rPr>
        <w:t>).</w:t>
      </w:r>
    </w:p>
    <w:p w14:paraId="0E013474" w14:textId="69D49E72" w:rsidR="00AB0A39" w:rsidRDefault="00AB0A39" w:rsidP="00A5097B">
      <w:pPr>
        <w:pStyle w:val="ListParagraph"/>
        <w:numPr>
          <w:ilvl w:val="0"/>
          <w:numId w:val="14"/>
        </w:numPr>
        <w:spacing w:after="0" w:line="240" w:lineRule="auto"/>
        <w:rPr>
          <w:rFonts w:ascii="Segoe UI" w:hAnsi="Segoe UI" w:cs="Segoe UI"/>
        </w:rPr>
      </w:pPr>
      <w:r>
        <w:rPr>
          <w:rFonts w:ascii="Segoe UI" w:hAnsi="Segoe UI" w:cs="Segoe UI"/>
        </w:rPr>
        <w:t xml:space="preserve">The inability or loss of the ability to drive can increase the </w:t>
      </w:r>
      <w:r w:rsidR="006B7812">
        <w:rPr>
          <w:rFonts w:ascii="Segoe UI" w:hAnsi="Segoe UI" w:cs="Segoe UI"/>
        </w:rPr>
        <w:t>individual’s</w:t>
      </w:r>
      <w:r>
        <w:rPr>
          <w:rFonts w:ascii="Segoe UI" w:hAnsi="Segoe UI" w:cs="Segoe UI"/>
        </w:rPr>
        <w:t xml:space="preserve"> risk of experiencing isolation and loneliness (</w:t>
      </w:r>
      <w:hyperlink r:id="rId42" w:history="1">
        <w:r w:rsidRPr="00AB0A39">
          <w:rPr>
            <w:rStyle w:val="Hyperlink"/>
            <w:rFonts w:ascii="Segoe UI" w:hAnsi="Segoe UI" w:cs="Segoe UI"/>
          </w:rPr>
          <w:t>AE Barrett</w:t>
        </w:r>
      </w:hyperlink>
      <w:r>
        <w:rPr>
          <w:rFonts w:ascii="Segoe UI" w:hAnsi="Segoe UI" w:cs="Segoe UI"/>
        </w:rPr>
        <w:t>).</w:t>
      </w:r>
    </w:p>
    <w:p w14:paraId="4B81FC4C" w14:textId="5A7B3100" w:rsidR="002D0E4D" w:rsidRPr="006B7812" w:rsidRDefault="00AB0A39" w:rsidP="00417637">
      <w:pPr>
        <w:pStyle w:val="ListParagraph"/>
        <w:numPr>
          <w:ilvl w:val="0"/>
          <w:numId w:val="14"/>
        </w:numPr>
        <w:spacing w:after="0" w:line="240" w:lineRule="auto"/>
        <w:rPr>
          <w:rFonts w:ascii="Segoe UI" w:hAnsi="Segoe UI" w:cs="Segoe UI"/>
        </w:rPr>
      </w:pPr>
      <w:r>
        <w:rPr>
          <w:rFonts w:ascii="Segoe UI" w:hAnsi="Segoe UI" w:cs="Segoe UI"/>
        </w:rPr>
        <w:t>Transportation is one of the most common supports provided by family care givers. Seventy-eight percent of caregivers provide or arrange for rides for their loved ones (</w:t>
      </w:r>
      <w:hyperlink r:id="rId43" w:history="1">
        <w:r w:rsidRPr="00AB0A39">
          <w:rPr>
            <w:rStyle w:val="Hyperlink"/>
            <w:rFonts w:ascii="Segoe UI" w:hAnsi="Segoe UI" w:cs="Segoe UI"/>
          </w:rPr>
          <w:t>NADTC</w:t>
        </w:r>
      </w:hyperlink>
      <w:r>
        <w:rPr>
          <w:rFonts w:ascii="Segoe UI" w:hAnsi="Segoe UI" w:cs="Segoe UI"/>
        </w:rPr>
        <w:t>).</w:t>
      </w:r>
    </w:p>
    <w:p w14:paraId="64F42C44" w14:textId="77777777" w:rsidR="006B7812" w:rsidRDefault="006B7812" w:rsidP="00417637">
      <w:pPr>
        <w:rPr>
          <w:rFonts w:ascii="Segoe UI" w:hAnsi="Segoe UI" w:cs="Segoe UI"/>
          <w:b/>
          <w:bCs/>
        </w:rPr>
      </w:pPr>
    </w:p>
    <w:p w14:paraId="0FBB0EBA" w14:textId="77777777" w:rsidR="002A31F3" w:rsidRDefault="002A31F3" w:rsidP="00417637">
      <w:pPr>
        <w:rPr>
          <w:rFonts w:ascii="Segoe UI" w:hAnsi="Segoe UI" w:cs="Segoe UI"/>
          <w:b/>
          <w:bCs/>
          <w:color w:val="FF3399"/>
          <w:sz w:val="32"/>
          <w:szCs w:val="32"/>
        </w:rPr>
      </w:pPr>
    </w:p>
    <w:p w14:paraId="6419DFCC" w14:textId="77777777" w:rsidR="002A31F3" w:rsidRDefault="002A31F3" w:rsidP="00417637">
      <w:pPr>
        <w:rPr>
          <w:rFonts w:ascii="Segoe UI" w:hAnsi="Segoe UI" w:cs="Segoe UI"/>
          <w:b/>
          <w:bCs/>
          <w:color w:val="FF3399"/>
          <w:sz w:val="32"/>
          <w:szCs w:val="32"/>
        </w:rPr>
      </w:pPr>
    </w:p>
    <w:p w14:paraId="0089BDE8" w14:textId="77777777" w:rsidR="002A31F3" w:rsidRDefault="002A31F3" w:rsidP="00417637">
      <w:pPr>
        <w:rPr>
          <w:rFonts w:ascii="Segoe UI" w:hAnsi="Segoe UI" w:cs="Segoe UI"/>
          <w:b/>
          <w:bCs/>
          <w:color w:val="FF3399"/>
          <w:sz w:val="32"/>
          <w:szCs w:val="32"/>
        </w:rPr>
      </w:pPr>
    </w:p>
    <w:p w14:paraId="5DE0DD76" w14:textId="7DCE5A33" w:rsidR="002A31F3" w:rsidRDefault="002A31F3" w:rsidP="00417637">
      <w:pPr>
        <w:rPr>
          <w:rFonts w:ascii="Segoe UI" w:hAnsi="Segoe UI" w:cs="Segoe UI"/>
          <w:b/>
          <w:bCs/>
          <w:color w:val="FF3399"/>
          <w:sz w:val="32"/>
          <w:szCs w:val="32"/>
        </w:rPr>
      </w:pPr>
    </w:p>
    <w:p w14:paraId="706746D8" w14:textId="4515B119" w:rsidR="0049305C" w:rsidRDefault="0049305C" w:rsidP="00417637">
      <w:pPr>
        <w:rPr>
          <w:rFonts w:ascii="Segoe UI" w:hAnsi="Segoe UI" w:cs="Segoe UI"/>
          <w:b/>
          <w:bCs/>
          <w:color w:val="FF3399"/>
          <w:sz w:val="32"/>
          <w:szCs w:val="32"/>
        </w:rPr>
      </w:pPr>
    </w:p>
    <w:p w14:paraId="6C37E3D2" w14:textId="372BE407" w:rsidR="0049305C" w:rsidRDefault="0049305C" w:rsidP="00417637">
      <w:pPr>
        <w:rPr>
          <w:rFonts w:ascii="Segoe UI" w:hAnsi="Segoe UI" w:cs="Segoe UI"/>
          <w:b/>
          <w:bCs/>
          <w:color w:val="FF3399"/>
          <w:sz w:val="32"/>
          <w:szCs w:val="32"/>
        </w:rPr>
      </w:pPr>
    </w:p>
    <w:p w14:paraId="29D7BA62" w14:textId="77777777" w:rsidR="0049305C" w:rsidRDefault="0049305C" w:rsidP="00417637">
      <w:pPr>
        <w:rPr>
          <w:rFonts w:ascii="Segoe UI" w:hAnsi="Segoe UI" w:cs="Segoe UI"/>
          <w:b/>
          <w:bCs/>
          <w:color w:val="FF3399"/>
          <w:sz w:val="32"/>
          <w:szCs w:val="32"/>
        </w:rPr>
      </w:pPr>
    </w:p>
    <w:p w14:paraId="1C61E1C4" w14:textId="19623CF7" w:rsidR="002A31F3" w:rsidRDefault="002A31F3" w:rsidP="00417637">
      <w:pPr>
        <w:rPr>
          <w:rFonts w:ascii="Segoe UI" w:hAnsi="Segoe UI" w:cs="Segoe UI"/>
          <w:b/>
          <w:bCs/>
          <w:color w:val="FF3399"/>
          <w:sz w:val="32"/>
          <w:szCs w:val="32"/>
        </w:rPr>
      </w:pPr>
    </w:p>
    <w:p w14:paraId="1B32356E" w14:textId="05795FEE" w:rsidR="00417637" w:rsidRPr="008D3187" w:rsidRDefault="00417637" w:rsidP="00417637">
      <w:pPr>
        <w:rPr>
          <w:rFonts w:ascii="Segoe UI" w:hAnsi="Segoe UI" w:cs="Segoe UI"/>
          <w:b/>
          <w:bCs/>
          <w:color w:val="FF3399"/>
          <w:sz w:val="44"/>
          <w:szCs w:val="44"/>
        </w:rPr>
      </w:pPr>
      <w:r w:rsidRPr="008D3187">
        <w:rPr>
          <w:rFonts w:ascii="Segoe UI" w:hAnsi="Segoe UI" w:cs="Segoe UI"/>
          <w:b/>
          <w:bCs/>
          <w:color w:val="FF3399"/>
          <w:sz w:val="44"/>
          <w:szCs w:val="44"/>
        </w:rPr>
        <w:lastRenderedPageBreak/>
        <w:t>Resources</w:t>
      </w:r>
      <w:r w:rsidR="00F86B1B" w:rsidRPr="008D3187">
        <w:rPr>
          <w:rFonts w:ascii="Segoe UI" w:hAnsi="Segoe UI" w:cs="Segoe UI"/>
          <w:b/>
          <w:bCs/>
          <w:color w:val="FF3399"/>
          <w:sz w:val="44"/>
          <w:szCs w:val="44"/>
        </w:rPr>
        <w:t>:</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393"/>
        <w:gridCol w:w="10961"/>
      </w:tblGrid>
      <w:tr w:rsidR="00491A34" w:rsidRPr="0048381A" w14:paraId="54F14CA7" w14:textId="77777777" w:rsidTr="008703B5">
        <w:tc>
          <w:tcPr>
            <w:tcW w:w="3415" w:type="dxa"/>
          </w:tcPr>
          <w:p w14:paraId="0B4231BD" w14:textId="144F0BD0" w:rsidR="00491A34" w:rsidRPr="0048381A" w:rsidRDefault="00491A34" w:rsidP="00491A34">
            <w:pPr>
              <w:rPr>
                <w:rFonts w:ascii="Segoe UI" w:hAnsi="Segoe UI" w:cs="Segoe UI"/>
                <w:b/>
                <w:bCs/>
              </w:rPr>
            </w:pPr>
            <w:r w:rsidRPr="0048381A">
              <w:rPr>
                <w:rFonts w:ascii="Segoe UI" w:hAnsi="Segoe UI" w:cs="Segoe UI"/>
                <w:b/>
                <w:bCs/>
              </w:rPr>
              <w:t>Category of Resource</w:t>
            </w:r>
          </w:p>
        </w:tc>
        <w:tc>
          <w:tcPr>
            <w:tcW w:w="10975" w:type="dxa"/>
          </w:tcPr>
          <w:p w14:paraId="057AD95C" w14:textId="09403686" w:rsidR="00491A34" w:rsidRPr="0048381A" w:rsidRDefault="00491A34" w:rsidP="00491A34">
            <w:pPr>
              <w:rPr>
                <w:rFonts w:ascii="Segoe UI" w:hAnsi="Segoe UI" w:cs="Segoe UI"/>
                <w:b/>
                <w:bCs/>
              </w:rPr>
            </w:pPr>
            <w:r w:rsidRPr="0048381A">
              <w:rPr>
                <w:rFonts w:ascii="Segoe UI" w:hAnsi="Segoe UI" w:cs="Segoe UI"/>
                <w:b/>
                <w:bCs/>
              </w:rPr>
              <w:t>Resource</w:t>
            </w:r>
          </w:p>
        </w:tc>
      </w:tr>
      <w:tr w:rsidR="00491A34" w:rsidRPr="0048381A" w14:paraId="689396E6" w14:textId="77777777" w:rsidTr="008703B5">
        <w:tc>
          <w:tcPr>
            <w:tcW w:w="3415" w:type="dxa"/>
          </w:tcPr>
          <w:p w14:paraId="48167F47" w14:textId="65809852" w:rsidR="00491A34" w:rsidRPr="0048381A" w:rsidRDefault="00491A34" w:rsidP="00491A34">
            <w:pPr>
              <w:rPr>
                <w:rFonts w:ascii="Segoe UI" w:hAnsi="Segoe UI" w:cs="Segoe UI"/>
              </w:rPr>
            </w:pPr>
            <w:r w:rsidRPr="0048381A">
              <w:rPr>
                <w:rFonts w:ascii="Segoe UI" w:hAnsi="Segoe UI" w:cs="Segoe UI"/>
              </w:rPr>
              <w:t>Interventions / Programming</w:t>
            </w:r>
          </w:p>
        </w:tc>
        <w:tc>
          <w:tcPr>
            <w:tcW w:w="10975" w:type="dxa"/>
          </w:tcPr>
          <w:p w14:paraId="0835CE23" w14:textId="77777777" w:rsidR="00491A34" w:rsidRPr="0048381A" w:rsidRDefault="00491A34" w:rsidP="00491A34">
            <w:pPr>
              <w:rPr>
                <w:rFonts w:ascii="Segoe UI" w:hAnsi="Segoe UI" w:cs="Segoe UI"/>
              </w:rPr>
            </w:pPr>
            <w:r w:rsidRPr="0048381A">
              <w:rPr>
                <w:rFonts w:ascii="Segoe UI" w:hAnsi="Segoe UI" w:cs="Segoe UI"/>
              </w:rPr>
              <w:t>Customizable Social Isolation and Loneliness Resource Guide:</w:t>
            </w:r>
          </w:p>
          <w:p w14:paraId="32B31D35" w14:textId="77777777" w:rsidR="00491A34" w:rsidRPr="0048381A" w:rsidRDefault="00E84BED" w:rsidP="00491A34">
            <w:pPr>
              <w:rPr>
                <w:rFonts w:ascii="Segoe UI" w:hAnsi="Segoe UI" w:cs="Segoe UI"/>
              </w:rPr>
            </w:pPr>
            <w:hyperlink r:id="rId44" w:history="1">
              <w:r w:rsidR="00491A34" w:rsidRPr="0048381A">
                <w:rPr>
                  <w:rStyle w:val="Hyperlink"/>
                  <w:rFonts w:ascii="Segoe UI" w:hAnsi="Segoe UI" w:cs="Segoe UI"/>
                </w:rPr>
                <w:t>https://docs.google.com/document/d/1CUfubg3GoDC8beQyxc2UX5uqr2KHXoXY54KrZPeoF_A/edit</w:t>
              </w:r>
            </w:hyperlink>
            <w:r w:rsidR="00491A34" w:rsidRPr="0048381A">
              <w:rPr>
                <w:rFonts w:ascii="Segoe UI" w:hAnsi="Segoe UI" w:cs="Segoe UI"/>
              </w:rPr>
              <w:t xml:space="preserve"> </w:t>
            </w:r>
          </w:p>
          <w:p w14:paraId="36B983A8" w14:textId="77777777" w:rsidR="00491A34" w:rsidRPr="0048381A" w:rsidRDefault="00491A34" w:rsidP="00491A34">
            <w:pPr>
              <w:rPr>
                <w:rFonts w:ascii="Segoe UI" w:hAnsi="Segoe UI" w:cs="Segoe UI"/>
              </w:rPr>
            </w:pPr>
          </w:p>
          <w:p w14:paraId="36D7CBC0" w14:textId="77777777" w:rsidR="00491A34" w:rsidRPr="0048381A" w:rsidRDefault="00491A34" w:rsidP="00491A34">
            <w:pPr>
              <w:rPr>
                <w:rFonts w:ascii="Segoe UI" w:hAnsi="Segoe UI" w:cs="Segoe UI"/>
              </w:rPr>
            </w:pPr>
            <w:proofErr w:type="spellStart"/>
            <w:r w:rsidRPr="0048381A">
              <w:rPr>
                <w:rFonts w:ascii="Segoe UI" w:hAnsi="Segoe UI" w:cs="Segoe UI"/>
              </w:rPr>
              <w:t>engAGED</w:t>
            </w:r>
            <w:proofErr w:type="spellEnd"/>
            <w:r w:rsidRPr="0048381A">
              <w:rPr>
                <w:rFonts w:ascii="Segoe UI" w:hAnsi="Segoe UI" w:cs="Segoe UI"/>
              </w:rPr>
              <w:t xml:space="preserve"> Social Engagement Innovations Hub</w:t>
            </w:r>
          </w:p>
          <w:p w14:paraId="0FB04E2F" w14:textId="77777777" w:rsidR="00491A34" w:rsidRPr="0048381A" w:rsidRDefault="00E84BED" w:rsidP="00491A34">
            <w:pPr>
              <w:rPr>
                <w:rFonts w:ascii="Segoe UI" w:hAnsi="Segoe UI" w:cs="Segoe UI"/>
              </w:rPr>
            </w:pPr>
            <w:hyperlink r:id="rId45" w:history="1">
              <w:r w:rsidR="00491A34" w:rsidRPr="0048381A">
                <w:rPr>
                  <w:rStyle w:val="Hyperlink"/>
                  <w:rFonts w:ascii="Segoe UI" w:hAnsi="Segoe UI" w:cs="Segoe UI"/>
                </w:rPr>
                <w:t>https://www.engagingolderadults.org/hub</w:t>
              </w:r>
            </w:hyperlink>
            <w:r w:rsidR="00491A34" w:rsidRPr="0048381A">
              <w:rPr>
                <w:rFonts w:ascii="Segoe UI" w:hAnsi="Segoe UI" w:cs="Segoe UI"/>
              </w:rPr>
              <w:t xml:space="preserve"> </w:t>
            </w:r>
          </w:p>
          <w:p w14:paraId="79B414D9" w14:textId="77777777" w:rsidR="00491A34" w:rsidRPr="0048381A" w:rsidRDefault="00491A34" w:rsidP="00491A34">
            <w:pPr>
              <w:rPr>
                <w:rFonts w:ascii="Segoe UI" w:hAnsi="Segoe UI" w:cs="Segoe UI"/>
              </w:rPr>
            </w:pPr>
          </w:p>
          <w:p w14:paraId="0C90B661" w14:textId="77777777" w:rsidR="00491A34" w:rsidRPr="0048381A" w:rsidRDefault="00491A34" w:rsidP="00491A34">
            <w:pPr>
              <w:rPr>
                <w:rFonts w:ascii="Segoe UI" w:hAnsi="Segoe UI" w:cs="Segoe UI"/>
              </w:rPr>
            </w:pPr>
            <w:r w:rsidRPr="0048381A">
              <w:rPr>
                <w:rFonts w:ascii="Segoe UI" w:hAnsi="Segoe UI" w:cs="Segoe UI"/>
              </w:rPr>
              <w:t>Hello4Health</w:t>
            </w:r>
          </w:p>
          <w:p w14:paraId="26B1704C" w14:textId="56ABE60B" w:rsidR="00491A34" w:rsidRDefault="00E84BED" w:rsidP="00491A34">
            <w:pPr>
              <w:rPr>
                <w:rFonts w:ascii="Segoe UI" w:hAnsi="Segoe UI" w:cs="Segoe UI"/>
              </w:rPr>
            </w:pPr>
            <w:hyperlink r:id="rId46" w:history="1">
              <w:r w:rsidR="00491A34" w:rsidRPr="0048381A">
                <w:rPr>
                  <w:rStyle w:val="Hyperlink"/>
                  <w:rFonts w:ascii="Segoe UI" w:hAnsi="Segoe UI" w:cs="Segoe UI"/>
                </w:rPr>
                <w:t>https://hello4health.org/connection-activities/</w:t>
              </w:r>
            </w:hyperlink>
            <w:r w:rsidR="00491A34" w:rsidRPr="0048381A">
              <w:rPr>
                <w:rFonts w:ascii="Segoe UI" w:hAnsi="Segoe UI" w:cs="Segoe UI"/>
              </w:rPr>
              <w:t xml:space="preserve"> </w:t>
            </w:r>
          </w:p>
          <w:p w14:paraId="1BA525BD" w14:textId="29A59329" w:rsidR="00917FA4" w:rsidRDefault="00917FA4" w:rsidP="00491A34">
            <w:pPr>
              <w:rPr>
                <w:rFonts w:ascii="Segoe UI" w:hAnsi="Segoe UI" w:cs="Segoe UI"/>
              </w:rPr>
            </w:pPr>
          </w:p>
          <w:p w14:paraId="500B5B05" w14:textId="6A69B84E" w:rsidR="00917FA4" w:rsidRDefault="00917FA4" w:rsidP="00491A34">
            <w:pPr>
              <w:rPr>
                <w:rFonts w:ascii="Segoe UI" w:hAnsi="Segoe UI" w:cs="Segoe UI"/>
              </w:rPr>
            </w:pPr>
            <w:r>
              <w:rPr>
                <w:rFonts w:ascii="Segoe UI" w:hAnsi="Segoe UI" w:cs="Segoe UI"/>
              </w:rPr>
              <w:t xml:space="preserve">Cycling Without Age: </w:t>
            </w:r>
          </w:p>
          <w:p w14:paraId="74D082B1" w14:textId="2A85CFE0" w:rsidR="00917FA4" w:rsidRDefault="00E84BED" w:rsidP="00491A34">
            <w:pPr>
              <w:rPr>
                <w:rFonts w:ascii="Segoe UI" w:hAnsi="Segoe UI" w:cs="Segoe UI"/>
              </w:rPr>
            </w:pPr>
            <w:hyperlink r:id="rId47" w:history="1">
              <w:r w:rsidR="00917FA4" w:rsidRPr="001E3BE2">
                <w:rPr>
                  <w:rStyle w:val="Hyperlink"/>
                  <w:rFonts w:ascii="Segoe UI" w:hAnsi="Segoe UI" w:cs="Segoe UI"/>
                </w:rPr>
                <w:t>https://wisconsinbikefed.org/what-we-do/programs/cycling-without-age/</w:t>
              </w:r>
            </w:hyperlink>
            <w:r w:rsidR="00917FA4">
              <w:rPr>
                <w:rFonts w:ascii="Segoe UI" w:hAnsi="Segoe UI" w:cs="Segoe UI"/>
              </w:rPr>
              <w:t xml:space="preserve"> </w:t>
            </w:r>
          </w:p>
          <w:p w14:paraId="6A8493CC" w14:textId="7B26E7A0" w:rsidR="009D665B" w:rsidRDefault="009D665B" w:rsidP="00491A34">
            <w:pPr>
              <w:rPr>
                <w:rFonts w:ascii="Segoe UI" w:hAnsi="Segoe UI" w:cs="Segoe UI"/>
              </w:rPr>
            </w:pPr>
          </w:p>
          <w:p w14:paraId="68BDDB87" w14:textId="77777777" w:rsidR="009D665B" w:rsidRPr="009D665B" w:rsidRDefault="009D665B" w:rsidP="009D665B">
            <w:pPr>
              <w:rPr>
                <w:rFonts w:ascii="Segoe UI" w:eastAsia="Times New Roman" w:hAnsi="Segoe UI" w:cs="Segoe UI"/>
              </w:rPr>
            </w:pPr>
            <w:r w:rsidRPr="009D665B">
              <w:rPr>
                <w:rFonts w:ascii="Segoe UI" w:eastAsia="Times New Roman" w:hAnsi="Segoe UI" w:cs="Segoe UI"/>
              </w:rPr>
              <w:t xml:space="preserve">211 WI database: </w:t>
            </w:r>
          </w:p>
          <w:p w14:paraId="638FB35D" w14:textId="0953F25C" w:rsidR="009D665B" w:rsidRPr="009D665B" w:rsidRDefault="00E84BED" w:rsidP="009D665B">
            <w:pPr>
              <w:rPr>
                <w:rFonts w:ascii="Segoe UI" w:eastAsia="Times New Roman" w:hAnsi="Segoe UI" w:cs="Segoe UI"/>
              </w:rPr>
            </w:pPr>
            <w:hyperlink r:id="rId48" w:history="1">
              <w:r w:rsidR="009D665B" w:rsidRPr="009D665B">
                <w:rPr>
                  <w:rStyle w:val="Hyperlink"/>
                  <w:rFonts w:ascii="Segoe UI" w:eastAsia="Times New Roman" w:hAnsi="Segoe UI" w:cs="Segoe UI"/>
                </w:rPr>
                <w:t>www.211wisconsin.org</w:t>
              </w:r>
            </w:hyperlink>
            <w:r w:rsidR="009D665B" w:rsidRPr="009D665B">
              <w:rPr>
                <w:rFonts w:ascii="Segoe UI" w:eastAsia="Times New Roman" w:hAnsi="Segoe UI" w:cs="Segoe UI"/>
              </w:rPr>
              <w:t xml:space="preserve"> </w:t>
            </w:r>
          </w:p>
          <w:p w14:paraId="35BA0137" w14:textId="77777777" w:rsidR="009D665B" w:rsidRPr="009D665B" w:rsidRDefault="009D665B" w:rsidP="009D665B">
            <w:pPr>
              <w:rPr>
                <w:rFonts w:ascii="Segoe UI" w:eastAsia="Times New Roman" w:hAnsi="Segoe UI" w:cs="Segoe UI"/>
              </w:rPr>
            </w:pPr>
          </w:p>
          <w:p w14:paraId="167A0543" w14:textId="77777777" w:rsidR="009D665B" w:rsidRPr="009D665B" w:rsidRDefault="009D665B" w:rsidP="00FB50BA">
            <w:pPr>
              <w:rPr>
                <w:rFonts w:ascii="Segoe UI" w:eastAsia="Times New Roman" w:hAnsi="Segoe UI" w:cs="Segoe UI"/>
              </w:rPr>
            </w:pPr>
            <w:r w:rsidRPr="009D665B">
              <w:rPr>
                <w:rFonts w:ascii="Segoe UI" w:eastAsia="Times New Roman" w:hAnsi="Segoe UI" w:cs="Segoe UI"/>
              </w:rPr>
              <w:t xml:space="preserve">211 WI Caregiver Guided Search: </w:t>
            </w:r>
          </w:p>
          <w:p w14:paraId="221DB41E" w14:textId="6AE492B9" w:rsidR="00491A34" w:rsidRPr="009D665B" w:rsidRDefault="00E84BED" w:rsidP="00FB50BA">
            <w:pPr>
              <w:rPr>
                <w:rFonts w:ascii="Arial" w:eastAsia="Times New Roman" w:hAnsi="Arial" w:cs="Arial"/>
              </w:rPr>
            </w:pPr>
            <w:hyperlink r:id="rId49" w:history="1">
              <w:r w:rsidR="009D665B" w:rsidRPr="009D665B">
                <w:rPr>
                  <w:rStyle w:val="Hyperlink"/>
                  <w:rFonts w:ascii="Segoe UI" w:eastAsia="Times New Roman" w:hAnsi="Segoe UI" w:cs="Segoe UI"/>
                </w:rPr>
                <w:t>https://211wisconsin.communityos.org/caregiver18andolder</w:t>
              </w:r>
            </w:hyperlink>
          </w:p>
        </w:tc>
      </w:tr>
      <w:tr w:rsidR="00491A34" w:rsidRPr="0048381A" w14:paraId="36C05CE6" w14:textId="77777777" w:rsidTr="008703B5">
        <w:tc>
          <w:tcPr>
            <w:tcW w:w="3415" w:type="dxa"/>
          </w:tcPr>
          <w:p w14:paraId="0110D1A5" w14:textId="53C89C16" w:rsidR="00491A34" w:rsidRPr="0048381A" w:rsidRDefault="00491A34" w:rsidP="00491A34">
            <w:pPr>
              <w:rPr>
                <w:rFonts w:ascii="Segoe UI" w:hAnsi="Segoe UI" w:cs="Segoe UI"/>
              </w:rPr>
            </w:pPr>
            <w:r w:rsidRPr="0048381A">
              <w:rPr>
                <w:rFonts w:ascii="Segoe UI" w:hAnsi="Segoe UI" w:cs="Segoe UI"/>
              </w:rPr>
              <w:t>Outreach / Messaging</w:t>
            </w:r>
          </w:p>
        </w:tc>
        <w:tc>
          <w:tcPr>
            <w:tcW w:w="10975" w:type="dxa"/>
          </w:tcPr>
          <w:p w14:paraId="35323393" w14:textId="77777777" w:rsidR="00491A34" w:rsidRPr="0048381A" w:rsidRDefault="00491A34" w:rsidP="00491A34">
            <w:pPr>
              <w:rPr>
                <w:rFonts w:ascii="Segoe UI" w:hAnsi="Segoe UI" w:cs="Segoe UI"/>
              </w:rPr>
            </w:pPr>
            <w:r w:rsidRPr="0048381A">
              <w:rPr>
                <w:rFonts w:ascii="Segoe UI" w:hAnsi="Segoe UI" w:cs="Segoe UI"/>
              </w:rPr>
              <w:t xml:space="preserve">Social Isolation and Loneliness Outreach Toolkit by NIH National Institute on Aging </w:t>
            </w:r>
          </w:p>
          <w:p w14:paraId="7D47637B" w14:textId="2607D28A" w:rsidR="00491A34" w:rsidRPr="0048381A" w:rsidRDefault="00E84BED" w:rsidP="00491A34">
            <w:pPr>
              <w:rPr>
                <w:rFonts w:ascii="Segoe UI" w:hAnsi="Segoe UI" w:cs="Segoe UI"/>
              </w:rPr>
            </w:pPr>
            <w:hyperlink r:id="rId50" w:anchor="resources" w:history="1">
              <w:r w:rsidR="00491A34" w:rsidRPr="0048381A">
                <w:rPr>
                  <w:rStyle w:val="Hyperlink"/>
                  <w:rFonts w:ascii="Segoe UI" w:hAnsi="Segoe UI" w:cs="Segoe UI"/>
                </w:rPr>
                <w:t>https://www.nia.nih.gov/ctctoolkit#resources</w:t>
              </w:r>
            </w:hyperlink>
            <w:r w:rsidR="00491A34" w:rsidRPr="0048381A">
              <w:rPr>
                <w:rFonts w:ascii="Segoe UI" w:hAnsi="Segoe UI" w:cs="Segoe UI"/>
              </w:rPr>
              <w:t xml:space="preserve"> </w:t>
            </w:r>
          </w:p>
        </w:tc>
      </w:tr>
      <w:tr w:rsidR="00491A34" w:rsidRPr="0048381A" w14:paraId="0E7E15C2" w14:textId="77777777" w:rsidTr="008703B5">
        <w:tc>
          <w:tcPr>
            <w:tcW w:w="3415" w:type="dxa"/>
          </w:tcPr>
          <w:p w14:paraId="0CB8A246" w14:textId="26467D2D" w:rsidR="00491A34" w:rsidRPr="0048381A" w:rsidRDefault="00491A34" w:rsidP="00491A34">
            <w:pPr>
              <w:rPr>
                <w:rFonts w:ascii="Segoe UI" w:hAnsi="Segoe UI" w:cs="Segoe UI"/>
              </w:rPr>
            </w:pPr>
            <w:r w:rsidRPr="0048381A">
              <w:rPr>
                <w:rFonts w:ascii="Segoe UI" w:hAnsi="Segoe UI" w:cs="Segoe UI"/>
              </w:rPr>
              <w:t>Individual Supports</w:t>
            </w:r>
          </w:p>
        </w:tc>
        <w:tc>
          <w:tcPr>
            <w:tcW w:w="10975" w:type="dxa"/>
          </w:tcPr>
          <w:p w14:paraId="56D9C834" w14:textId="77777777" w:rsidR="00491A34" w:rsidRPr="0048381A" w:rsidRDefault="00491A34" w:rsidP="00491A34">
            <w:pPr>
              <w:rPr>
                <w:rFonts w:ascii="Segoe UI" w:hAnsi="Segoe UI" w:cs="Segoe UI"/>
              </w:rPr>
            </w:pPr>
            <w:r w:rsidRPr="0048381A">
              <w:rPr>
                <w:rFonts w:ascii="Segoe UI" w:hAnsi="Segoe UI" w:cs="Segoe UI"/>
              </w:rPr>
              <w:t xml:space="preserve">Staying OK </w:t>
            </w:r>
          </w:p>
          <w:p w14:paraId="7BE25D23" w14:textId="7003A26A" w:rsidR="00491A34" w:rsidRDefault="00E84BED" w:rsidP="00491A34">
            <w:pPr>
              <w:rPr>
                <w:rFonts w:ascii="Segoe UI" w:hAnsi="Segoe UI" w:cs="Segoe UI"/>
              </w:rPr>
            </w:pPr>
            <w:hyperlink r:id="rId51" w:history="1">
              <w:r w:rsidR="00491A34" w:rsidRPr="0048381A">
                <w:rPr>
                  <w:rStyle w:val="Hyperlink"/>
                  <w:rFonts w:ascii="Segoe UI" w:hAnsi="Segoe UI" w:cs="Segoe UI"/>
                </w:rPr>
                <w:t>Engaged-Staying OK: Tips for supporting your social connections and emotional wellness (squarespace.com)</w:t>
              </w:r>
            </w:hyperlink>
            <w:r w:rsidR="00491A34" w:rsidRPr="0048381A">
              <w:rPr>
                <w:rFonts w:ascii="Segoe UI" w:hAnsi="Segoe UI" w:cs="Segoe UI"/>
              </w:rPr>
              <w:t xml:space="preserve"> </w:t>
            </w:r>
          </w:p>
          <w:p w14:paraId="567A9F0A" w14:textId="39341714" w:rsidR="00E13EC1" w:rsidRDefault="00E13EC1" w:rsidP="00491A34">
            <w:pPr>
              <w:rPr>
                <w:rFonts w:ascii="Segoe UI" w:hAnsi="Segoe UI" w:cs="Segoe UI"/>
              </w:rPr>
            </w:pPr>
          </w:p>
          <w:p w14:paraId="1E6628F1" w14:textId="6FF7E8B3" w:rsidR="00E13EC1" w:rsidRPr="0048381A" w:rsidRDefault="00E13EC1" w:rsidP="00491A34">
            <w:pPr>
              <w:rPr>
                <w:rFonts w:ascii="Segoe UI" w:hAnsi="Segoe UI" w:cs="Segoe UI"/>
              </w:rPr>
            </w:pPr>
            <w:r>
              <w:rPr>
                <w:rFonts w:ascii="Segoe UI" w:hAnsi="Segoe UI" w:cs="Segoe UI"/>
              </w:rPr>
              <w:t>Connect2Affect: Self-Assessment</w:t>
            </w:r>
          </w:p>
          <w:p w14:paraId="1F113D31" w14:textId="0E5D54E3" w:rsidR="00491A34" w:rsidRDefault="00E84BED" w:rsidP="00491A34">
            <w:pPr>
              <w:rPr>
                <w:rFonts w:ascii="Segoe UI" w:hAnsi="Segoe UI" w:cs="Segoe UI"/>
              </w:rPr>
            </w:pPr>
            <w:hyperlink r:id="rId52" w:history="1">
              <w:r w:rsidR="003602AE" w:rsidRPr="001E3BE2">
                <w:rPr>
                  <w:rStyle w:val="Hyperlink"/>
                  <w:rFonts w:ascii="Segoe UI" w:hAnsi="Segoe UI" w:cs="Segoe UI"/>
                </w:rPr>
                <w:t>https://connect2affect.org/</w:t>
              </w:r>
            </w:hyperlink>
          </w:p>
          <w:p w14:paraId="44A1D5EB" w14:textId="77777777" w:rsidR="003602AE" w:rsidRDefault="003602AE" w:rsidP="00491A34">
            <w:pPr>
              <w:rPr>
                <w:rFonts w:ascii="Segoe UI" w:hAnsi="Segoe UI" w:cs="Segoe UI"/>
              </w:rPr>
            </w:pPr>
          </w:p>
          <w:p w14:paraId="43F217A8" w14:textId="77777777" w:rsidR="003602AE" w:rsidRDefault="003602AE" w:rsidP="00491A34">
            <w:pPr>
              <w:rPr>
                <w:rFonts w:ascii="Segoe UI" w:hAnsi="Segoe UI" w:cs="Segoe UI"/>
              </w:rPr>
            </w:pPr>
            <w:r>
              <w:rPr>
                <w:rFonts w:ascii="Segoe UI" w:hAnsi="Segoe UI" w:cs="Segoe UI"/>
              </w:rPr>
              <w:t xml:space="preserve">Tips for Staying Connected: </w:t>
            </w:r>
          </w:p>
          <w:p w14:paraId="06D89257" w14:textId="77777777" w:rsidR="003602AE" w:rsidRDefault="00E84BED" w:rsidP="00491A34">
            <w:pPr>
              <w:rPr>
                <w:rFonts w:ascii="Segoe UI" w:hAnsi="Segoe UI" w:cs="Segoe UI"/>
              </w:rPr>
            </w:pPr>
            <w:hyperlink r:id="rId53" w:history="1">
              <w:r w:rsidR="003602AE" w:rsidRPr="001E3BE2">
                <w:rPr>
                  <w:rStyle w:val="Hyperlink"/>
                  <w:rFonts w:ascii="Segoe UI" w:hAnsi="Segoe UI" w:cs="Segoe UI"/>
                </w:rPr>
                <w:t>https://www.nia.nih.gov/health/loneliness-and-social-isolation-tips-staying-connected</w:t>
              </w:r>
            </w:hyperlink>
            <w:r w:rsidR="003602AE">
              <w:rPr>
                <w:rFonts w:ascii="Segoe UI" w:hAnsi="Segoe UI" w:cs="Segoe UI"/>
              </w:rPr>
              <w:t xml:space="preserve"> </w:t>
            </w:r>
          </w:p>
          <w:p w14:paraId="76C8083F" w14:textId="77777777" w:rsidR="00FB50BA" w:rsidRDefault="00FB50BA" w:rsidP="00491A34">
            <w:pPr>
              <w:rPr>
                <w:rFonts w:ascii="Segoe UI" w:hAnsi="Segoe UI" w:cs="Segoe UI"/>
              </w:rPr>
            </w:pPr>
          </w:p>
          <w:p w14:paraId="72F15664" w14:textId="77777777" w:rsidR="00FB50BA" w:rsidRDefault="00FB50BA" w:rsidP="00FB50BA">
            <w:pPr>
              <w:rPr>
                <w:rFonts w:ascii="Segoe UI" w:hAnsi="Segoe UI" w:cs="Segoe UI"/>
              </w:rPr>
            </w:pPr>
            <w:r>
              <w:rPr>
                <w:rFonts w:ascii="Segoe UI" w:hAnsi="Segoe UI" w:cs="Segoe UI"/>
              </w:rPr>
              <w:t xml:space="preserve">Far From Alone: </w:t>
            </w:r>
          </w:p>
          <w:p w14:paraId="2F8C1DC2" w14:textId="26DBEC68" w:rsidR="00FB50BA" w:rsidRDefault="00E84BED" w:rsidP="00FB50BA">
            <w:pPr>
              <w:rPr>
                <w:rFonts w:ascii="Segoe UI" w:hAnsi="Segoe UI" w:cs="Segoe UI"/>
              </w:rPr>
            </w:pPr>
            <w:hyperlink r:id="rId54" w:history="1">
              <w:r w:rsidR="00FB50BA" w:rsidRPr="001E3BE2">
                <w:rPr>
                  <w:rStyle w:val="Hyperlink"/>
                  <w:rFonts w:ascii="Segoe UI" w:hAnsi="Segoe UI" w:cs="Segoe UI"/>
                </w:rPr>
                <w:t>https://farfromalone.com/</w:t>
              </w:r>
            </w:hyperlink>
            <w:r w:rsidR="00FB50BA">
              <w:rPr>
                <w:rFonts w:ascii="Segoe UI" w:hAnsi="Segoe UI" w:cs="Segoe UI"/>
              </w:rPr>
              <w:t xml:space="preserve"> </w:t>
            </w:r>
          </w:p>
          <w:p w14:paraId="5E091092" w14:textId="1CCD931F" w:rsidR="00BE2961" w:rsidRDefault="00BE2961" w:rsidP="00FB50BA">
            <w:pPr>
              <w:rPr>
                <w:rFonts w:ascii="Segoe UI" w:hAnsi="Segoe UI" w:cs="Segoe UI"/>
              </w:rPr>
            </w:pPr>
          </w:p>
          <w:p w14:paraId="1591DD30" w14:textId="7D30684A" w:rsidR="00BE2961" w:rsidRDefault="00BE2961" w:rsidP="00FB50BA">
            <w:pPr>
              <w:rPr>
                <w:rFonts w:ascii="Segoe UI" w:hAnsi="Segoe UI" w:cs="Segoe UI"/>
              </w:rPr>
            </w:pPr>
            <w:r>
              <w:rPr>
                <w:rFonts w:ascii="Segoe UI" w:hAnsi="Segoe UI" w:cs="Segoe UI"/>
              </w:rPr>
              <w:t>Find Help:</w:t>
            </w:r>
          </w:p>
          <w:p w14:paraId="451DDC76" w14:textId="2E2B842B" w:rsidR="00BE2961" w:rsidRDefault="00E84BED" w:rsidP="00FB50BA">
            <w:pPr>
              <w:rPr>
                <w:rFonts w:ascii="Segoe UI" w:hAnsi="Segoe UI" w:cs="Segoe UI"/>
              </w:rPr>
            </w:pPr>
            <w:hyperlink r:id="rId55" w:history="1">
              <w:r w:rsidR="00BE2961" w:rsidRPr="00A807EE">
                <w:rPr>
                  <w:rStyle w:val="Hyperlink"/>
                  <w:rFonts w:ascii="Segoe UI" w:hAnsi="Segoe UI" w:cs="Segoe UI"/>
                </w:rPr>
                <w:t>https://www.findhelp.org/</w:t>
              </w:r>
            </w:hyperlink>
            <w:r w:rsidR="00BE2961">
              <w:rPr>
                <w:rFonts w:ascii="Segoe UI" w:hAnsi="Segoe UI" w:cs="Segoe UI"/>
              </w:rPr>
              <w:t xml:space="preserve"> </w:t>
            </w:r>
          </w:p>
          <w:p w14:paraId="27FCCA35" w14:textId="19EF779A" w:rsidR="0025749E" w:rsidRDefault="0025749E" w:rsidP="00FB50BA">
            <w:pPr>
              <w:rPr>
                <w:rFonts w:ascii="Segoe UI" w:hAnsi="Segoe UI" w:cs="Segoe UI"/>
              </w:rPr>
            </w:pPr>
          </w:p>
          <w:p w14:paraId="77857CC7" w14:textId="77777777" w:rsidR="008703B5" w:rsidRDefault="008703B5" w:rsidP="008703B5">
            <w:pPr>
              <w:rPr>
                <w:rFonts w:ascii="Segoe UI" w:hAnsi="Segoe UI" w:cs="Segoe UI"/>
              </w:rPr>
            </w:pPr>
            <w:r>
              <w:rPr>
                <w:rFonts w:ascii="Segoe UI" w:hAnsi="Segoe UI" w:cs="Segoe UI"/>
              </w:rPr>
              <w:t xml:space="preserve">Family Caregiver Toolkit: </w:t>
            </w:r>
          </w:p>
          <w:p w14:paraId="12CC044C" w14:textId="57A5908E" w:rsidR="008703B5" w:rsidRDefault="00E84BED" w:rsidP="00FB50BA">
            <w:pPr>
              <w:rPr>
                <w:rFonts w:ascii="Segoe UI" w:hAnsi="Segoe UI" w:cs="Segoe UI"/>
              </w:rPr>
            </w:pPr>
            <w:hyperlink r:id="rId56" w:history="1">
              <w:r w:rsidR="008703B5" w:rsidRPr="00CE1D52">
                <w:rPr>
                  <w:rStyle w:val="Hyperlink"/>
                  <w:rFonts w:ascii="Segoe UI" w:hAnsi="Segoe UI" w:cs="Segoe UI"/>
                </w:rPr>
                <w:t>https://states.aarp.org/wisconsin/caregiver-resources</w:t>
              </w:r>
            </w:hyperlink>
            <w:r w:rsidR="008703B5">
              <w:rPr>
                <w:rFonts w:ascii="Segoe UI" w:hAnsi="Segoe UI" w:cs="Segoe UI"/>
              </w:rPr>
              <w:t xml:space="preserve"> </w:t>
            </w:r>
          </w:p>
          <w:p w14:paraId="05A76A3C" w14:textId="02A340B0" w:rsidR="008703B5" w:rsidRDefault="008703B5" w:rsidP="00FB50BA">
            <w:pPr>
              <w:rPr>
                <w:rFonts w:ascii="Segoe UI" w:hAnsi="Segoe UI" w:cs="Segoe UI"/>
              </w:rPr>
            </w:pPr>
          </w:p>
          <w:p w14:paraId="4BF55EF4" w14:textId="5DA2325D" w:rsidR="008703B5" w:rsidRDefault="008703B5" w:rsidP="00FB50BA">
            <w:pPr>
              <w:rPr>
                <w:rFonts w:ascii="Segoe UI" w:hAnsi="Segoe UI" w:cs="Segoe UI"/>
              </w:rPr>
            </w:pPr>
            <w:r>
              <w:rPr>
                <w:rFonts w:ascii="Segoe UI" w:hAnsi="Segoe UI" w:cs="Segoe UI"/>
              </w:rPr>
              <w:t xml:space="preserve">Caregiver Support Program: </w:t>
            </w:r>
          </w:p>
          <w:p w14:paraId="32730515" w14:textId="661AC555" w:rsidR="008703B5" w:rsidRDefault="00E84BED" w:rsidP="00FB50BA">
            <w:pPr>
              <w:rPr>
                <w:rFonts w:ascii="Segoe UI" w:hAnsi="Segoe UI" w:cs="Segoe UI"/>
              </w:rPr>
            </w:pPr>
            <w:hyperlink r:id="rId57" w:history="1">
              <w:r w:rsidR="008703B5" w:rsidRPr="00951A3C">
                <w:rPr>
                  <w:rStyle w:val="Hyperlink"/>
                  <w:rFonts w:ascii="Segoe UI" w:hAnsi="Segoe UI" w:cs="Segoe UI"/>
                </w:rPr>
                <w:t>https://www.unitedwaywi.org/page/caregiversupport</w:t>
              </w:r>
            </w:hyperlink>
            <w:r w:rsidR="008703B5">
              <w:rPr>
                <w:rFonts w:ascii="Segoe UI" w:hAnsi="Segoe UI" w:cs="Segoe UI"/>
              </w:rPr>
              <w:t xml:space="preserve"> </w:t>
            </w:r>
          </w:p>
          <w:p w14:paraId="654086EF" w14:textId="77777777" w:rsidR="008703B5" w:rsidRDefault="008703B5" w:rsidP="00FB50BA">
            <w:pPr>
              <w:rPr>
                <w:rFonts w:ascii="Segoe UI" w:hAnsi="Segoe UI" w:cs="Segoe UI"/>
              </w:rPr>
            </w:pPr>
          </w:p>
          <w:p w14:paraId="4023F404" w14:textId="7FE4B386" w:rsidR="0025749E" w:rsidRDefault="0025749E" w:rsidP="00FB50BA">
            <w:pPr>
              <w:rPr>
                <w:rFonts w:ascii="Segoe UI" w:hAnsi="Segoe UI" w:cs="Segoe UI"/>
              </w:rPr>
            </w:pPr>
            <w:r>
              <w:rPr>
                <w:rFonts w:ascii="Segoe UI" w:hAnsi="Segoe UI" w:cs="Segoe UI"/>
              </w:rPr>
              <w:t xml:space="preserve">Healthy, Safe and Connected Toolkit: </w:t>
            </w:r>
          </w:p>
          <w:p w14:paraId="5B0CFDE0" w14:textId="77777777" w:rsidR="00832C7C" w:rsidRDefault="0025749E" w:rsidP="0025749E">
            <w:pPr>
              <w:rPr>
                <w:rFonts w:ascii="Segoe UI" w:eastAsia="Times New Roman" w:hAnsi="Segoe UI" w:cs="Segoe UI"/>
              </w:rPr>
            </w:pPr>
            <w:r w:rsidRPr="0025749E">
              <w:rPr>
                <w:rFonts w:ascii="Segoe UI" w:eastAsia="Times New Roman" w:hAnsi="Segoe UI" w:cs="Segoe UI"/>
              </w:rPr>
              <w:t>English:</w:t>
            </w:r>
          </w:p>
          <w:p w14:paraId="08A3382B" w14:textId="353CBC01" w:rsidR="0025749E" w:rsidRPr="0025749E" w:rsidRDefault="00E84BED" w:rsidP="0025749E">
            <w:pPr>
              <w:rPr>
                <w:rFonts w:ascii="Segoe UI" w:eastAsia="Times New Roman" w:hAnsi="Segoe UI" w:cs="Segoe UI"/>
              </w:rPr>
            </w:pPr>
            <w:hyperlink r:id="rId58" w:history="1">
              <w:r w:rsidR="00832C7C" w:rsidRPr="005C520B">
                <w:rPr>
                  <w:rStyle w:val="Hyperlink"/>
                  <w:rFonts w:ascii="Segoe UI" w:eastAsia="Times New Roman" w:hAnsi="Segoe UI" w:cs="Segoe UI"/>
                </w:rPr>
                <w:t>https://wi-bpdd.org/wp-content/uploads/2022/08/Healthy_Safe_Connected_V08.22.pdf</w:t>
              </w:r>
            </w:hyperlink>
          </w:p>
          <w:p w14:paraId="78AE753A" w14:textId="77777777" w:rsidR="0025749E" w:rsidRPr="0025749E" w:rsidRDefault="0025749E" w:rsidP="0025749E">
            <w:pPr>
              <w:rPr>
                <w:rFonts w:ascii="Segoe UI" w:eastAsia="Times New Roman" w:hAnsi="Segoe UI" w:cs="Segoe UI"/>
              </w:rPr>
            </w:pPr>
          </w:p>
          <w:p w14:paraId="53C41B27" w14:textId="77777777" w:rsidR="00832C7C" w:rsidRDefault="0025749E" w:rsidP="0025749E">
            <w:pPr>
              <w:rPr>
                <w:rFonts w:ascii="Segoe UI" w:eastAsia="Times New Roman" w:hAnsi="Segoe UI" w:cs="Segoe UI"/>
              </w:rPr>
            </w:pPr>
            <w:r w:rsidRPr="0025749E">
              <w:rPr>
                <w:rFonts w:ascii="Segoe UI" w:eastAsia="Times New Roman" w:hAnsi="Segoe UI" w:cs="Segoe UI"/>
              </w:rPr>
              <w:t>Spanish:</w:t>
            </w:r>
          </w:p>
          <w:p w14:paraId="57D42755" w14:textId="13F37C49" w:rsidR="0025749E" w:rsidRPr="0025749E" w:rsidRDefault="00E84BED" w:rsidP="0025749E">
            <w:pPr>
              <w:rPr>
                <w:rFonts w:ascii="Segoe UI" w:eastAsia="Times New Roman" w:hAnsi="Segoe UI" w:cs="Segoe UI"/>
              </w:rPr>
            </w:pPr>
            <w:hyperlink r:id="rId59" w:history="1">
              <w:r w:rsidR="00832C7C" w:rsidRPr="005C520B">
                <w:rPr>
                  <w:rStyle w:val="Hyperlink"/>
                  <w:rFonts w:ascii="Segoe UI" w:eastAsia="Times New Roman" w:hAnsi="Segoe UI" w:cs="Segoe UI"/>
                </w:rPr>
                <w:t>https://wi-bpdd.org/wp-content/uploads/2022/07/Spanish_Healthy_Safe_Connected_V05.22_fillable-003.pdf</w:t>
              </w:r>
            </w:hyperlink>
          </w:p>
          <w:p w14:paraId="00F5CC10" w14:textId="77777777" w:rsidR="0025749E" w:rsidRPr="0025749E" w:rsidRDefault="0025749E" w:rsidP="0025749E">
            <w:pPr>
              <w:rPr>
                <w:rFonts w:ascii="Segoe UI" w:eastAsia="Times New Roman" w:hAnsi="Segoe UI" w:cs="Segoe UI"/>
              </w:rPr>
            </w:pPr>
          </w:p>
          <w:p w14:paraId="5ACA822A" w14:textId="77777777" w:rsidR="00832C7C" w:rsidRDefault="0025749E" w:rsidP="00FB50BA">
            <w:pPr>
              <w:rPr>
                <w:rFonts w:ascii="Segoe UI" w:eastAsia="Times New Roman" w:hAnsi="Segoe UI" w:cs="Segoe UI"/>
              </w:rPr>
            </w:pPr>
            <w:r w:rsidRPr="0025749E">
              <w:rPr>
                <w:rFonts w:ascii="Segoe UI" w:eastAsia="Times New Roman" w:hAnsi="Segoe UI" w:cs="Segoe UI"/>
              </w:rPr>
              <w:t>Hmong: </w:t>
            </w:r>
          </w:p>
          <w:p w14:paraId="44B08C19" w14:textId="11DEA39D" w:rsidR="0025749E" w:rsidRDefault="00E84BED" w:rsidP="00FB50BA">
            <w:pPr>
              <w:rPr>
                <w:rStyle w:val="Hyperlink"/>
                <w:rFonts w:ascii="Segoe UI" w:eastAsia="Times New Roman" w:hAnsi="Segoe UI" w:cs="Segoe UI"/>
              </w:rPr>
            </w:pPr>
            <w:hyperlink r:id="rId60" w:history="1">
              <w:r w:rsidR="00832C7C" w:rsidRPr="005C520B">
                <w:rPr>
                  <w:rStyle w:val="Hyperlink"/>
                  <w:rFonts w:ascii="Segoe UI" w:eastAsia="Times New Roman" w:hAnsi="Segoe UI" w:cs="Segoe UI"/>
                </w:rPr>
                <w:t>https://wi-bpdd.org/wp-content/uploads/2022/07/Hmong_Healthy_Safe_Connected_V05.22_fillable-002.pdf</w:t>
              </w:r>
            </w:hyperlink>
          </w:p>
          <w:p w14:paraId="25377FD3" w14:textId="5D2F878F" w:rsidR="009D665B" w:rsidRDefault="009D665B" w:rsidP="00FB50BA">
            <w:pPr>
              <w:rPr>
                <w:rStyle w:val="Hyperlink"/>
                <w:rFonts w:ascii="Segoe UI" w:hAnsi="Segoe UI" w:cs="Segoe UI"/>
              </w:rPr>
            </w:pPr>
          </w:p>
          <w:p w14:paraId="09D9A1E4" w14:textId="77777777" w:rsidR="009D665B" w:rsidRPr="009D665B" w:rsidRDefault="009D665B" w:rsidP="009D665B">
            <w:pPr>
              <w:rPr>
                <w:rFonts w:ascii="Segoe UI" w:eastAsia="Times New Roman" w:hAnsi="Segoe UI" w:cs="Segoe UI"/>
              </w:rPr>
            </w:pPr>
            <w:r w:rsidRPr="009D665B">
              <w:rPr>
                <w:rFonts w:ascii="Segoe UI" w:eastAsia="Times New Roman" w:hAnsi="Segoe UI" w:cs="Segoe UI"/>
              </w:rPr>
              <w:t xml:space="preserve">211 WI database: </w:t>
            </w:r>
          </w:p>
          <w:p w14:paraId="7D245F1F" w14:textId="77777777" w:rsidR="009D665B" w:rsidRPr="009D665B" w:rsidRDefault="00E84BED" w:rsidP="009D665B">
            <w:pPr>
              <w:rPr>
                <w:rFonts w:ascii="Segoe UI" w:eastAsia="Times New Roman" w:hAnsi="Segoe UI" w:cs="Segoe UI"/>
              </w:rPr>
            </w:pPr>
            <w:hyperlink r:id="rId61" w:history="1">
              <w:r w:rsidR="009D665B" w:rsidRPr="009D665B">
                <w:rPr>
                  <w:rStyle w:val="Hyperlink"/>
                  <w:rFonts w:ascii="Segoe UI" w:eastAsia="Times New Roman" w:hAnsi="Segoe UI" w:cs="Segoe UI"/>
                </w:rPr>
                <w:t>www.211wisconsin.org</w:t>
              </w:r>
            </w:hyperlink>
            <w:r w:rsidR="009D665B" w:rsidRPr="009D665B">
              <w:rPr>
                <w:rFonts w:ascii="Segoe UI" w:eastAsia="Times New Roman" w:hAnsi="Segoe UI" w:cs="Segoe UI"/>
              </w:rPr>
              <w:t xml:space="preserve"> </w:t>
            </w:r>
          </w:p>
          <w:p w14:paraId="77622A69" w14:textId="77777777" w:rsidR="009D665B" w:rsidRPr="009D665B" w:rsidRDefault="009D665B" w:rsidP="009D665B">
            <w:pPr>
              <w:rPr>
                <w:rFonts w:ascii="Segoe UI" w:eastAsia="Times New Roman" w:hAnsi="Segoe UI" w:cs="Segoe UI"/>
              </w:rPr>
            </w:pPr>
          </w:p>
          <w:p w14:paraId="0C01EB9E" w14:textId="77777777" w:rsidR="009D665B" w:rsidRPr="009D665B" w:rsidRDefault="009D665B" w:rsidP="009D665B">
            <w:pPr>
              <w:rPr>
                <w:rFonts w:ascii="Segoe UI" w:eastAsia="Times New Roman" w:hAnsi="Segoe UI" w:cs="Segoe UI"/>
              </w:rPr>
            </w:pPr>
            <w:r w:rsidRPr="009D665B">
              <w:rPr>
                <w:rFonts w:ascii="Segoe UI" w:eastAsia="Times New Roman" w:hAnsi="Segoe UI" w:cs="Segoe UI"/>
              </w:rPr>
              <w:t xml:space="preserve">211 WI Caregiver Guided Search: </w:t>
            </w:r>
          </w:p>
          <w:p w14:paraId="22360C2E" w14:textId="0CD36CF6" w:rsidR="00FB50BA" w:rsidRPr="009D665B" w:rsidRDefault="00E84BED" w:rsidP="00491A34">
            <w:pPr>
              <w:rPr>
                <w:rFonts w:ascii="Segoe UI" w:eastAsia="Times New Roman" w:hAnsi="Segoe UI" w:cs="Segoe UI"/>
              </w:rPr>
            </w:pPr>
            <w:hyperlink r:id="rId62" w:history="1">
              <w:r w:rsidR="009D665B" w:rsidRPr="009D665B">
                <w:rPr>
                  <w:rStyle w:val="Hyperlink"/>
                  <w:rFonts w:ascii="Segoe UI" w:eastAsia="Times New Roman" w:hAnsi="Segoe UI" w:cs="Segoe UI"/>
                </w:rPr>
                <w:t>https://211wisconsin.communityos.org/caregiver18andolder</w:t>
              </w:r>
            </w:hyperlink>
          </w:p>
        </w:tc>
      </w:tr>
      <w:tr w:rsidR="00C2277F" w:rsidRPr="0048381A" w14:paraId="791F22EB" w14:textId="77777777" w:rsidTr="008703B5">
        <w:tc>
          <w:tcPr>
            <w:tcW w:w="3415" w:type="dxa"/>
          </w:tcPr>
          <w:p w14:paraId="775C0DE9" w14:textId="0FDBAA91" w:rsidR="00C2277F" w:rsidRPr="002D20A2" w:rsidRDefault="00C2277F" w:rsidP="00491A34">
            <w:pPr>
              <w:rPr>
                <w:rFonts w:ascii="Segoe UI" w:hAnsi="Segoe UI" w:cs="Segoe UI"/>
              </w:rPr>
            </w:pPr>
            <w:r w:rsidRPr="002D20A2">
              <w:rPr>
                <w:rFonts w:ascii="Segoe UI" w:hAnsi="Segoe UI" w:cs="Segoe UI"/>
              </w:rPr>
              <w:lastRenderedPageBreak/>
              <w:t xml:space="preserve">Volunteering </w:t>
            </w:r>
          </w:p>
        </w:tc>
        <w:tc>
          <w:tcPr>
            <w:tcW w:w="10975" w:type="dxa"/>
          </w:tcPr>
          <w:p w14:paraId="007F6D77" w14:textId="640169C5" w:rsidR="00E13EC1" w:rsidRPr="009D665B" w:rsidRDefault="00E13EC1" w:rsidP="00C2277F">
            <w:pPr>
              <w:textAlignment w:val="center"/>
              <w:rPr>
                <w:rFonts w:ascii="Segoe UI" w:hAnsi="Segoe UI" w:cs="Segoe UI"/>
              </w:rPr>
            </w:pPr>
            <w:r w:rsidRPr="009D665B">
              <w:rPr>
                <w:rFonts w:ascii="Segoe UI" w:hAnsi="Segoe UI" w:cs="Segoe UI"/>
              </w:rPr>
              <w:t>Websites to connect to volunteering:</w:t>
            </w:r>
          </w:p>
          <w:p w14:paraId="0086310A" w14:textId="1A53B685" w:rsidR="00C2277F" w:rsidRPr="009D665B" w:rsidRDefault="00E84BED" w:rsidP="00C2277F">
            <w:pPr>
              <w:textAlignment w:val="center"/>
              <w:rPr>
                <w:rFonts w:ascii="Segoe UI" w:eastAsia="Times New Roman" w:hAnsi="Segoe UI" w:cs="Segoe UI"/>
              </w:rPr>
            </w:pPr>
            <w:hyperlink r:id="rId63" w:history="1">
              <w:r w:rsidR="00E13EC1" w:rsidRPr="009D665B">
                <w:rPr>
                  <w:rStyle w:val="Hyperlink"/>
                  <w:rFonts w:ascii="Segoe UI" w:eastAsia="Times New Roman" w:hAnsi="Segoe UI" w:cs="Segoe UI"/>
                </w:rPr>
                <w:t>https://www.volunteer.gov/s/</w:t>
              </w:r>
            </w:hyperlink>
          </w:p>
          <w:p w14:paraId="3713F625" w14:textId="77777777" w:rsidR="00C2277F" w:rsidRPr="009D665B" w:rsidRDefault="00E84BED" w:rsidP="00C2277F">
            <w:pPr>
              <w:textAlignment w:val="center"/>
              <w:rPr>
                <w:rFonts w:ascii="Segoe UI" w:eastAsia="Times New Roman" w:hAnsi="Segoe UI" w:cs="Segoe UI"/>
              </w:rPr>
            </w:pPr>
            <w:hyperlink r:id="rId64" w:history="1">
              <w:r w:rsidR="00C2277F" w:rsidRPr="009D665B">
                <w:rPr>
                  <w:rStyle w:val="Hyperlink"/>
                  <w:rFonts w:ascii="Segoe UI" w:eastAsia="Times New Roman" w:hAnsi="Segoe UI" w:cs="Segoe UI"/>
                </w:rPr>
                <w:t>https://www.justserve.org/</w:t>
              </w:r>
            </w:hyperlink>
          </w:p>
          <w:p w14:paraId="13D6B50C" w14:textId="77777777" w:rsidR="00C2277F" w:rsidRPr="009D665B" w:rsidRDefault="00E84BED" w:rsidP="00C2277F">
            <w:pPr>
              <w:textAlignment w:val="center"/>
              <w:rPr>
                <w:rFonts w:ascii="Segoe UI" w:eastAsia="Times New Roman" w:hAnsi="Segoe UI" w:cs="Segoe UI"/>
              </w:rPr>
            </w:pPr>
            <w:hyperlink r:id="rId65" w:history="1">
              <w:r w:rsidR="00C2277F" w:rsidRPr="009D665B">
                <w:rPr>
                  <w:rStyle w:val="Hyperlink"/>
                  <w:rFonts w:ascii="Segoe UI" w:eastAsia="Times New Roman" w:hAnsi="Segoe UI" w:cs="Segoe UI"/>
                </w:rPr>
                <w:t>https://engage.pointsoflight.org/</w:t>
              </w:r>
            </w:hyperlink>
          </w:p>
          <w:p w14:paraId="3BCD3D65" w14:textId="77777777" w:rsidR="00C2277F" w:rsidRPr="009D665B" w:rsidRDefault="00E84BED" w:rsidP="00C2277F">
            <w:pPr>
              <w:textAlignment w:val="center"/>
              <w:rPr>
                <w:rFonts w:ascii="Segoe UI" w:eastAsia="Times New Roman" w:hAnsi="Segoe UI" w:cs="Segoe UI"/>
              </w:rPr>
            </w:pPr>
            <w:hyperlink r:id="rId66" w:history="1">
              <w:r w:rsidR="00C2277F" w:rsidRPr="009D665B">
                <w:rPr>
                  <w:rStyle w:val="Hyperlink"/>
                  <w:rFonts w:ascii="Segoe UI" w:eastAsia="Times New Roman" w:hAnsi="Segoe UI" w:cs="Segoe UI"/>
                </w:rPr>
                <w:t>https://www.volunteermatch.org/volunteers/</w:t>
              </w:r>
            </w:hyperlink>
          </w:p>
          <w:p w14:paraId="4BB90EC0" w14:textId="77777777" w:rsidR="00C2277F" w:rsidRPr="009D665B" w:rsidRDefault="00E84BED" w:rsidP="00C2277F">
            <w:pPr>
              <w:textAlignment w:val="center"/>
              <w:rPr>
                <w:rFonts w:ascii="Segoe UI" w:eastAsia="Times New Roman" w:hAnsi="Segoe UI" w:cs="Segoe UI"/>
              </w:rPr>
            </w:pPr>
            <w:hyperlink r:id="rId67" w:history="1">
              <w:r w:rsidR="00C2277F" w:rsidRPr="009D665B">
                <w:rPr>
                  <w:rStyle w:val="Hyperlink"/>
                  <w:rFonts w:ascii="Segoe UI" w:eastAsia="Times New Roman" w:hAnsi="Segoe UI" w:cs="Segoe UI"/>
                </w:rPr>
                <w:t>https://americorps.gov/serve/americorps-seniors</w:t>
              </w:r>
            </w:hyperlink>
          </w:p>
          <w:p w14:paraId="52E55D9D" w14:textId="0A878AF7" w:rsidR="00C2277F" w:rsidRPr="009D665B" w:rsidRDefault="00E84BED" w:rsidP="00894465">
            <w:pPr>
              <w:textAlignment w:val="center"/>
              <w:rPr>
                <w:rFonts w:ascii="Segoe UI" w:hAnsi="Segoe UI" w:cs="Segoe UI"/>
              </w:rPr>
            </w:pPr>
            <w:hyperlink r:id="rId68" w:history="1">
              <w:r w:rsidR="00C2277F" w:rsidRPr="009D665B">
                <w:rPr>
                  <w:rStyle w:val="Hyperlink"/>
                  <w:rFonts w:ascii="Segoe UI" w:eastAsia="Times New Roman" w:hAnsi="Segoe UI" w:cs="Segoe UI"/>
                </w:rPr>
                <w:t>https://www.volunteerwisconsin.org/</w:t>
              </w:r>
            </w:hyperlink>
            <w:r w:rsidR="00C2277F" w:rsidRPr="009D665B">
              <w:rPr>
                <w:rFonts w:ascii="Segoe UI" w:hAnsi="Segoe UI" w:cs="Segoe UI"/>
              </w:rPr>
              <w:t> </w:t>
            </w:r>
          </w:p>
          <w:p w14:paraId="0CEAD1B8" w14:textId="6EDCA502" w:rsidR="009D665B" w:rsidRPr="009D665B" w:rsidRDefault="00E84BED" w:rsidP="009D665B">
            <w:pPr>
              <w:rPr>
                <w:rFonts w:ascii="Segoe UI" w:eastAsia="Times New Roman" w:hAnsi="Segoe UI" w:cs="Segoe UI"/>
              </w:rPr>
            </w:pPr>
            <w:hyperlink r:id="rId69" w:history="1">
              <w:r w:rsidR="009D665B" w:rsidRPr="009D665B">
                <w:rPr>
                  <w:rStyle w:val="Hyperlink"/>
                  <w:rFonts w:ascii="Segoe UI" w:eastAsia="Times New Roman" w:hAnsi="Segoe UI" w:cs="Segoe UI"/>
                </w:rPr>
                <w:t>https://www.unitedwaywi.org/page/local</w:t>
              </w:r>
            </w:hyperlink>
          </w:p>
          <w:p w14:paraId="218EAA11" w14:textId="764C7623" w:rsidR="001A0E39" w:rsidRPr="009D665B" w:rsidRDefault="001A0E39" w:rsidP="00894465">
            <w:pPr>
              <w:textAlignment w:val="center"/>
              <w:rPr>
                <w:rFonts w:ascii="Segoe UI" w:eastAsia="Times New Roman" w:hAnsi="Segoe UI" w:cs="Segoe UI"/>
                <w:sz w:val="24"/>
                <w:szCs w:val="24"/>
              </w:rPr>
            </w:pPr>
            <w:r w:rsidRPr="009D665B">
              <w:rPr>
                <w:rFonts w:ascii="Segoe UI" w:hAnsi="Segoe UI" w:cs="Segoe UI"/>
              </w:rPr>
              <w:t xml:space="preserve">Sign up to be a trishaw Pilot with Cycling Without Age: </w:t>
            </w:r>
            <w:hyperlink r:id="rId70" w:history="1">
              <w:r w:rsidRPr="009D665B">
                <w:rPr>
                  <w:rStyle w:val="Hyperlink"/>
                  <w:rFonts w:ascii="Segoe UI" w:hAnsi="Segoe UI" w:cs="Segoe UI"/>
                </w:rPr>
                <w:t>Volunteer Pilot Interest Form</w:t>
              </w:r>
            </w:hyperlink>
          </w:p>
        </w:tc>
      </w:tr>
    </w:tbl>
    <w:p w14:paraId="57BB2B1B" w14:textId="77777777" w:rsidR="009D665B" w:rsidRDefault="009D665B" w:rsidP="00BB74ED">
      <w:pPr>
        <w:spacing w:after="0" w:line="240" w:lineRule="auto"/>
        <w:rPr>
          <w:rFonts w:ascii="Segoe UI" w:hAnsi="Segoe UI" w:cs="Segoe UI"/>
          <w:b/>
          <w:bCs/>
          <w:color w:val="FF3399"/>
          <w:sz w:val="32"/>
          <w:szCs w:val="32"/>
        </w:rPr>
      </w:pPr>
    </w:p>
    <w:p w14:paraId="6EDDBD1A" w14:textId="561DFE8C" w:rsidR="00417637" w:rsidRPr="008D3187" w:rsidRDefault="00894465" w:rsidP="00BB74ED">
      <w:pPr>
        <w:spacing w:after="0" w:line="240" w:lineRule="auto"/>
        <w:rPr>
          <w:rFonts w:ascii="Segoe UI" w:hAnsi="Segoe UI" w:cs="Segoe UI"/>
          <w:b/>
          <w:bCs/>
          <w:sz w:val="32"/>
          <w:szCs w:val="32"/>
        </w:rPr>
      </w:pPr>
      <w:r w:rsidRPr="008D3187">
        <w:rPr>
          <w:rFonts w:ascii="Segoe UI" w:hAnsi="Segoe UI" w:cs="Segoe UI"/>
          <w:b/>
          <w:bCs/>
          <w:color w:val="FF3399"/>
          <w:sz w:val="44"/>
          <w:szCs w:val="44"/>
        </w:rPr>
        <w:t>Action Steps to Promote:</w:t>
      </w:r>
    </w:p>
    <w:p w14:paraId="2B495A96" w14:textId="77777777" w:rsidR="009D665B" w:rsidRPr="009D665B" w:rsidRDefault="009D665B" w:rsidP="009D665B">
      <w:pPr>
        <w:pStyle w:val="ListParagraph"/>
        <w:numPr>
          <w:ilvl w:val="0"/>
          <w:numId w:val="10"/>
        </w:numPr>
        <w:spacing w:after="0" w:line="240" w:lineRule="auto"/>
        <w:rPr>
          <w:rFonts w:ascii="Segoe UI" w:hAnsi="Segoe UI" w:cs="Segoe UI"/>
        </w:rPr>
      </w:pPr>
      <w:r w:rsidRPr="009D665B">
        <w:rPr>
          <w:rFonts w:ascii="Segoe UI" w:hAnsi="Segoe UI" w:cs="Segoe UI"/>
        </w:rPr>
        <w:t>Reach out to your neighbor or family member who you haven’t talked with in a while.</w:t>
      </w:r>
    </w:p>
    <w:p w14:paraId="33C4CD6E" w14:textId="77777777" w:rsidR="009D665B" w:rsidRDefault="009D665B" w:rsidP="00BB74ED">
      <w:pPr>
        <w:pStyle w:val="ListParagraph"/>
        <w:numPr>
          <w:ilvl w:val="0"/>
          <w:numId w:val="10"/>
        </w:numPr>
        <w:spacing w:after="0" w:line="240" w:lineRule="auto"/>
        <w:rPr>
          <w:rFonts w:ascii="Segoe UI" w:hAnsi="Segoe UI" w:cs="Segoe UI"/>
        </w:rPr>
      </w:pPr>
      <w:r w:rsidRPr="009D665B">
        <w:rPr>
          <w:rFonts w:ascii="Segoe UI" w:hAnsi="Segoe UI" w:cs="Segoe UI"/>
        </w:rPr>
        <w:t xml:space="preserve">Start a group with folks who have similar interests as yours! </w:t>
      </w:r>
    </w:p>
    <w:p w14:paraId="3525DADB" w14:textId="50B11022" w:rsidR="00894465" w:rsidRPr="009D665B" w:rsidRDefault="00894465" w:rsidP="00BB74ED">
      <w:pPr>
        <w:pStyle w:val="ListParagraph"/>
        <w:numPr>
          <w:ilvl w:val="0"/>
          <w:numId w:val="10"/>
        </w:numPr>
        <w:spacing w:after="0" w:line="240" w:lineRule="auto"/>
        <w:rPr>
          <w:rFonts w:ascii="Segoe UI" w:hAnsi="Segoe UI" w:cs="Segoe UI"/>
        </w:rPr>
      </w:pPr>
      <w:r w:rsidRPr="009D665B">
        <w:rPr>
          <w:rFonts w:ascii="Segoe UI" w:hAnsi="Segoe UI" w:cs="Segoe UI"/>
        </w:rPr>
        <w:t>Volunteer in your community!</w:t>
      </w:r>
    </w:p>
    <w:p w14:paraId="0643E9F8" w14:textId="3F169D06" w:rsidR="00BE2961" w:rsidRPr="009D665B" w:rsidRDefault="009D665B" w:rsidP="009D665B">
      <w:pPr>
        <w:pStyle w:val="ListParagraph"/>
        <w:numPr>
          <w:ilvl w:val="1"/>
          <w:numId w:val="10"/>
        </w:numPr>
        <w:spacing w:after="0" w:line="240" w:lineRule="auto"/>
        <w:contextualSpacing w:val="0"/>
        <w:rPr>
          <w:rFonts w:ascii="Segoe UI" w:eastAsia="Times New Roman" w:hAnsi="Segoe UI" w:cs="Segoe UI"/>
        </w:rPr>
      </w:pPr>
      <w:r w:rsidRPr="009D665B">
        <w:rPr>
          <w:rFonts w:ascii="Segoe UI" w:eastAsia="Times New Roman" w:hAnsi="Segoe UI" w:cs="Segoe UI"/>
        </w:rPr>
        <w:t xml:space="preserve">To get connected to a volunteer opportunity near you: check-out listings at </w:t>
      </w:r>
      <w:hyperlink r:id="rId71" w:history="1">
        <w:r w:rsidRPr="009D665B">
          <w:rPr>
            <w:rStyle w:val="Hyperlink"/>
            <w:rFonts w:ascii="Segoe UI" w:eastAsia="Times New Roman" w:hAnsi="Segoe UI" w:cs="Segoe UI"/>
          </w:rPr>
          <w:t>www.volunteerwisconsin.org</w:t>
        </w:r>
      </w:hyperlink>
      <w:r w:rsidRPr="009D665B">
        <w:rPr>
          <w:rFonts w:ascii="Segoe UI" w:eastAsia="Times New Roman" w:hAnsi="Segoe UI" w:cs="Segoe UI"/>
        </w:rPr>
        <w:t xml:space="preserve"> or dial 211 from your cell phone or landline anywhere in Wisconsin. If you cannot make contact by dialing 211, call 877-947-2211.</w:t>
      </w:r>
    </w:p>
    <w:p w14:paraId="6552712D" w14:textId="651C7C3A" w:rsidR="00BE2961" w:rsidRDefault="00BE2961" w:rsidP="00BB74ED">
      <w:pPr>
        <w:pStyle w:val="ListParagraph"/>
        <w:numPr>
          <w:ilvl w:val="0"/>
          <w:numId w:val="10"/>
        </w:numPr>
        <w:spacing w:after="0" w:line="240" w:lineRule="auto"/>
        <w:rPr>
          <w:rFonts w:ascii="Segoe UI" w:hAnsi="Segoe UI" w:cs="Segoe UI"/>
        </w:rPr>
      </w:pPr>
      <w:r w:rsidRPr="009D665B">
        <w:rPr>
          <w:rFonts w:ascii="Segoe UI" w:hAnsi="Segoe UI" w:cs="Segoe UI"/>
        </w:rPr>
        <w:t>Reach out to get or give a ride.</w:t>
      </w:r>
    </w:p>
    <w:p w14:paraId="10D6B290" w14:textId="3A2828CC" w:rsidR="009D665B" w:rsidRPr="009D665B" w:rsidRDefault="009D665B" w:rsidP="009D665B">
      <w:pPr>
        <w:pStyle w:val="ListParagraph"/>
        <w:numPr>
          <w:ilvl w:val="1"/>
          <w:numId w:val="10"/>
        </w:numPr>
        <w:spacing w:after="0" w:line="240" w:lineRule="auto"/>
        <w:contextualSpacing w:val="0"/>
        <w:rPr>
          <w:rFonts w:ascii="Segoe UI" w:eastAsia="Times New Roman" w:hAnsi="Segoe UI" w:cs="Segoe UI"/>
        </w:rPr>
      </w:pPr>
      <w:r w:rsidRPr="009D665B">
        <w:rPr>
          <w:rFonts w:ascii="Segoe UI" w:eastAsia="Times New Roman" w:hAnsi="Segoe UI" w:cs="Segoe UI"/>
        </w:rPr>
        <w:t>For information about ride services dial 211 from your cell phone or landline anywhere in Wisconsin. If you cannot make contact by dialing 211, call 877-947-2211.</w:t>
      </w:r>
    </w:p>
    <w:p w14:paraId="30E05DF3" w14:textId="1FA0BBCC" w:rsidR="00A43A82" w:rsidRPr="009D665B" w:rsidRDefault="00894465" w:rsidP="00A43A82">
      <w:pPr>
        <w:pStyle w:val="ListParagraph"/>
        <w:numPr>
          <w:ilvl w:val="0"/>
          <w:numId w:val="10"/>
        </w:numPr>
        <w:spacing w:after="0" w:line="240" w:lineRule="auto"/>
        <w:rPr>
          <w:rFonts w:ascii="Segoe UI" w:hAnsi="Segoe UI" w:cs="Segoe UI"/>
        </w:rPr>
      </w:pPr>
      <w:r w:rsidRPr="009D665B">
        <w:rPr>
          <w:rFonts w:ascii="Segoe UI" w:hAnsi="Segoe UI" w:cs="Segoe UI"/>
        </w:rPr>
        <w:t>Join the Wisconsin Coalition to End Social Isolation and Loneliness.</w:t>
      </w:r>
    </w:p>
    <w:p w14:paraId="50A49B4C" w14:textId="77777777" w:rsidR="00A43A82" w:rsidRPr="009D665B" w:rsidRDefault="00E84BED" w:rsidP="00A43A82">
      <w:pPr>
        <w:pStyle w:val="ListParagraph"/>
        <w:numPr>
          <w:ilvl w:val="1"/>
          <w:numId w:val="10"/>
        </w:numPr>
        <w:spacing w:after="0" w:line="240" w:lineRule="auto"/>
        <w:rPr>
          <w:rFonts w:ascii="Segoe UI" w:hAnsi="Segoe UI" w:cs="Segoe UI"/>
        </w:rPr>
      </w:pPr>
      <w:hyperlink r:id="rId72" w:history="1">
        <w:r w:rsidR="00894465" w:rsidRPr="009D665B">
          <w:rPr>
            <w:rStyle w:val="Hyperlink"/>
            <w:rFonts w:ascii="Segoe UI" w:hAnsi="Segoe UI" w:cs="Segoe UI"/>
          </w:rPr>
          <w:t>Join as an individual</w:t>
        </w:r>
      </w:hyperlink>
    </w:p>
    <w:p w14:paraId="4C398D59" w14:textId="65DFBD7B" w:rsidR="00894465" w:rsidRPr="009D665B" w:rsidRDefault="00E84BED" w:rsidP="00BB74ED">
      <w:pPr>
        <w:pStyle w:val="ListParagraph"/>
        <w:numPr>
          <w:ilvl w:val="1"/>
          <w:numId w:val="10"/>
        </w:numPr>
        <w:spacing w:after="0" w:line="240" w:lineRule="auto"/>
        <w:rPr>
          <w:rFonts w:ascii="Segoe UI" w:hAnsi="Segoe UI" w:cs="Segoe UI"/>
        </w:rPr>
      </w:pPr>
      <w:hyperlink r:id="rId73" w:history="1">
        <w:r w:rsidR="00894465" w:rsidRPr="009D665B">
          <w:rPr>
            <w:rStyle w:val="Hyperlink"/>
            <w:rFonts w:ascii="Segoe UI" w:hAnsi="Segoe UI" w:cs="Segoe UI"/>
          </w:rPr>
          <w:t>Join as an organization</w:t>
        </w:r>
      </w:hyperlink>
      <w:r w:rsidR="00894465" w:rsidRPr="009D665B">
        <w:rPr>
          <w:rFonts w:ascii="Segoe UI" w:hAnsi="Segoe UI" w:cs="Segoe UI"/>
        </w:rPr>
        <w:t xml:space="preserve"> </w:t>
      </w:r>
    </w:p>
    <w:p w14:paraId="5F3EF752" w14:textId="2DFBB592" w:rsidR="00894465" w:rsidRPr="009D665B" w:rsidRDefault="00E84BED" w:rsidP="00A43A82">
      <w:pPr>
        <w:pStyle w:val="ListParagraph"/>
        <w:numPr>
          <w:ilvl w:val="0"/>
          <w:numId w:val="11"/>
        </w:numPr>
        <w:spacing w:after="0" w:line="240" w:lineRule="auto"/>
        <w:rPr>
          <w:rFonts w:ascii="Segoe UI" w:hAnsi="Segoe UI" w:cs="Segoe UI"/>
        </w:rPr>
      </w:pPr>
      <w:hyperlink r:id="rId74" w:history="1">
        <w:r w:rsidR="00894465" w:rsidRPr="009D665B">
          <w:rPr>
            <w:rStyle w:val="Hyperlink"/>
            <w:rFonts w:ascii="Segoe UI" w:hAnsi="Segoe UI" w:cs="Segoe UI"/>
          </w:rPr>
          <w:t>Reach out to your community leaders</w:t>
        </w:r>
      </w:hyperlink>
      <w:r w:rsidR="00894465" w:rsidRPr="009D665B">
        <w:rPr>
          <w:rFonts w:ascii="Segoe UI" w:hAnsi="Segoe UI" w:cs="Segoe UI"/>
        </w:rPr>
        <w:t xml:space="preserve"> to find out how they are addressing social isolation and loneliness</w:t>
      </w:r>
    </w:p>
    <w:p w14:paraId="28D9D853" w14:textId="77777777" w:rsidR="00894465" w:rsidRPr="009D665B" w:rsidRDefault="00894465" w:rsidP="00BB74ED">
      <w:pPr>
        <w:spacing w:after="0" w:line="240" w:lineRule="auto"/>
        <w:rPr>
          <w:rFonts w:ascii="Segoe UI" w:hAnsi="Segoe UI" w:cs="Segoe UI"/>
        </w:rPr>
      </w:pPr>
    </w:p>
    <w:p w14:paraId="6A038A3C" w14:textId="77777777" w:rsidR="0048381A" w:rsidRPr="00681ACB" w:rsidRDefault="0048381A" w:rsidP="00BB74ED">
      <w:pPr>
        <w:spacing w:after="0" w:line="240" w:lineRule="auto"/>
        <w:rPr>
          <w:rFonts w:ascii="Segoe UI" w:hAnsi="Segoe UI" w:cs="Segoe UI"/>
        </w:rPr>
      </w:pPr>
    </w:p>
    <w:sectPr w:rsidR="0048381A" w:rsidRPr="00681ACB" w:rsidSect="008B55BE">
      <w:footerReference w:type="default" r:id="rId7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7FC27" w14:textId="77777777" w:rsidR="00E45F52" w:rsidRDefault="00E45F52" w:rsidP="00E45F52">
      <w:pPr>
        <w:spacing w:after="0" w:line="240" w:lineRule="auto"/>
      </w:pPr>
      <w:r>
        <w:separator/>
      </w:r>
    </w:p>
  </w:endnote>
  <w:endnote w:type="continuationSeparator" w:id="0">
    <w:p w14:paraId="2BD5769F" w14:textId="77777777" w:rsidR="00E45F52" w:rsidRDefault="00E45F52" w:rsidP="00E45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17122"/>
      <w:docPartObj>
        <w:docPartGallery w:val="Page Numbers (Bottom of Page)"/>
        <w:docPartUnique/>
      </w:docPartObj>
    </w:sdtPr>
    <w:sdtEndPr>
      <w:rPr>
        <w:noProof/>
      </w:rPr>
    </w:sdtEndPr>
    <w:sdtContent>
      <w:p w14:paraId="167A7234" w14:textId="15EA5732" w:rsidR="00E45F52" w:rsidRDefault="00E45F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60EBF7" w14:textId="77777777" w:rsidR="00E45F52" w:rsidRDefault="00E45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F737A" w14:textId="77777777" w:rsidR="00E45F52" w:rsidRDefault="00E45F52" w:rsidP="00E45F52">
      <w:pPr>
        <w:spacing w:after="0" w:line="240" w:lineRule="auto"/>
      </w:pPr>
      <w:r>
        <w:separator/>
      </w:r>
    </w:p>
  </w:footnote>
  <w:footnote w:type="continuationSeparator" w:id="0">
    <w:p w14:paraId="26077365" w14:textId="77777777" w:rsidR="00E45F52" w:rsidRDefault="00E45F52" w:rsidP="00E45F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710E"/>
    <w:multiLevelType w:val="hybridMultilevel"/>
    <w:tmpl w:val="E214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67AA1"/>
    <w:multiLevelType w:val="hybridMultilevel"/>
    <w:tmpl w:val="7E04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D603A9"/>
    <w:multiLevelType w:val="hybridMultilevel"/>
    <w:tmpl w:val="9928404A"/>
    <w:lvl w:ilvl="0" w:tplc="784C8D5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72C1A79"/>
    <w:multiLevelType w:val="hybridMultilevel"/>
    <w:tmpl w:val="895E42AE"/>
    <w:lvl w:ilvl="0" w:tplc="B060C2E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81F0CB1"/>
    <w:multiLevelType w:val="hybridMultilevel"/>
    <w:tmpl w:val="03F881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639090B"/>
    <w:multiLevelType w:val="hybridMultilevel"/>
    <w:tmpl w:val="B6706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701F6F"/>
    <w:multiLevelType w:val="hybridMultilevel"/>
    <w:tmpl w:val="24DA1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692F74"/>
    <w:multiLevelType w:val="hybridMultilevel"/>
    <w:tmpl w:val="70E6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160073"/>
    <w:multiLevelType w:val="hybridMultilevel"/>
    <w:tmpl w:val="C950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8378FC"/>
    <w:multiLevelType w:val="hybridMultilevel"/>
    <w:tmpl w:val="39F4A0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1275AC"/>
    <w:multiLevelType w:val="hybridMultilevel"/>
    <w:tmpl w:val="29F4C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F07175"/>
    <w:multiLevelType w:val="hybridMultilevel"/>
    <w:tmpl w:val="56E4FDCE"/>
    <w:lvl w:ilvl="0" w:tplc="D370FBC4">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47697"/>
    <w:multiLevelType w:val="multilevel"/>
    <w:tmpl w:val="C75C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4F2D2C"/>
    <w:multiLevelType w:val="hybridMultilevel"/>
    <w:tmpl w:val="5CE6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4F0653"/>
    <w:multiLevelType w:val="hybridMultilevel"/>
    <w:tmpl w:val="B7105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86E3F"/>
    <w:multiLevelType w:val="hybridMultilevel"/>
    <w:tmpl w:val="85A46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552B54"/>
    <w:multiLevelType w:val="hybridMultilevel"/>
    <w:tmpl w:val="1D92A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575018"/>
    <w:multiLevelType w:val="hybridMultilevel"/>
    <w:tmpl w:val="0F4C3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1F60550"/>
    <w:multiLevelType w:val="hybridMultilevel"/>
    <w:tmpl w:val="45C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8E2AD5"/>
    <w:multiLevelType w:val="hybridMultilevel"/>
    <w:tmpl w:val="C092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E260DC"/>
    <w:multiLevelType w:val="hybridMultilevel"/>
    <w:tmpl w:val="E938B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E90118D"/>
    <w:multiLevelType w:val="hybridMultilevel"/>
    <w:tmpl w:val="EEEA0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FC42813"/>
    <w:multiLevelType w:val="hybridMultilevel"/>
    <w:tmpl w:val="56103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E529E1"/>
    <w:multiLevelType w:val="hybridMultilevel"/>
    <w:tmpl w:val="BCA2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A11E64"/>
    <w:multiLevelType w:val="hybridMultilevel"/>
    <w:tmpl w:val="1F6CEF42"/>
    <w:lvl w:ilvl="0" w:tplc="31A01DD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F9A1478"/>
    <w:multiLevelType w:val="hybridMultilevel"/>
    <w:tmpl w:val="DC740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5"/>
  </w:num>
  <w:num w:numId="6">
    <w:abstractNumId w:val="23"/>
  </w:num>
  <w:num w:numId="7">
    <w:abstractNumId w:val="12"/>
  </w:num>
  <w:num w:numId="8">
    <w:abstractNumId w:val="22"/>
  </w:num>
  <w:num w:numId="9">
    <w:abstractNumId w:val="9"/>
  </w:num>
  <w:num w:numId="10">
    <w:abstractNumId w:val="10"/>
  </w:num>
  <w:num w:numId="11">
    <w:abstractNumId w:val="0"/>
  </w:num>
  <w:num w:numId="12">
    <w:abstractNumId w:val="24"/>
  </w:num>
  <w:num w:numId="13">
    <w:abstractNumId w:val="18"/>
  </w:num>
  <w:num w:numId="14">
    <w:abstractNumId w:val="25"/>
  </w:num>
  <w:num w:numId="15">
    <w:abstractNumId w:val="20"/>
  </w:num>
  <w:num w:numId="16">
    <w:abstractNumId w:val="16"/>
  </w:num>
  <w:num w:numId="17">
    <w:abstractNumId w:val="2"/>
  </w:num>
  <w:num w:numId="18">
    <w:abstractNumId w:val="2"/>
  </w:num>
  <w:num w:numId="19">
    <w:abstractNumId w:val="4"/>
  </w:num>
  <w:num w:numId="20">
    <w:abstractNumId w:val="14"/>
  </w:num>
  <w:num w:numId="21">
    <w:abstractNumId w:val="19"/>
  </w:num>
  <w:num w:numId="22">
    <w:abstractNumId w:val="8"/>
  </w:num>
  <w:num w:numId="23">
    <w:abstractNumId w:val="13"/>
  </w:num>
  <w:num w:numId="24">
    <w:abstractNumId w:val="17"/>
  </w:num>
  <w:num w:numId="25">
    <w:abstractNumId w:val="6"/>
  </w:num>
  <w:num w:numId="26">
    <w:abstractNumId w:val="1"/>
  </w:num>
  <w:num w:numId="27">
    <w:abstractNumId w:val="2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276"/>
    <w:rsid w:val="00005F70"/>
    <w:rsid w:val="000F1F4C"/>
    <w:rsid w:val="001A0E39"/>
    <w:rsid w:val="0022726D"/>
    <w:rsid w:val="00231121"/>
    <w:rsid w:val="00231C6D"/>
    <w:rsid w:val="00233D19"/>
    <w:rsid w:val="0025749E"/>
    <w:rsid w:val="002721BA"/>
    <w:rsid w:val="002A31F3"/>
    <w:rsid w:val="002D0270"/>
    <w:rsid w:val="002D0E4D"/>
    <w:rsid w:val="002D20A2"/>
    <w:rsid w:val="002E51A8"/>
    <w:rsid w:val="003602AE"/>
    <w:rsid w:val="003753DB"/>
    <w:rsid w:val="003846C9"/>
    <w:rsid w:val="0039652E"/>
    <w:rsid w:val="003A6864"/>
    <w:rsid w:val="003D0432"/>
    <w:rsid w:val="00417637"/>
    <w:rsid w:val="004317D3"/>
    <w:rsid w:val="00435005"/>
    <w:rsid w:val="00447B1D"/>
    <w:rsid w:val="0048381A"/>
    <w:rsid w:val="00491A34"/>
    <w:rsid w:val="0049305C"/>
    <w:rsid w:val="004F5A3D"/>
    <w:rsid w:val="00657321"/>
    <w:rsid w:val="00671A22"/>
    <w:rsid w:val="00681ACB"/>
    <w:rsid w:val="006B7812"/>
    <w:rsid w:val="006E6685"/>
    <w:rsid w:val="00742BD3"/>
    <w:rsid w:val="007516F8"/>
    <w:rsid w:val="00807096"/>
    <w:rsid w:val="008129F6"/>
    <w:rsid w:val="00820BD6"/>
    <w:rsid w:val="00832C7C"/>
    <w:rsid w:val="008703B5"/>
    <w:rsid w:val="0089385B"/>
    <w:rsid w:val="00894465"/>
    <w:rsid w:val="008B1B94"/>
    <w:rsid w:val="008B55BE"/>
    <w:rsid w:val="008C1F87"/>
    <w:rsid w:val="008D3187"/>
    <w:rsid w:val="00917FA4"/>
    <w:rsid w:val="009746E2"/>
    <w:rsid w:val="009A51CB"/>
    <w:rsid w:val="009D665B"/>
    <w:rsid w:val="00A0433E"/>
    <w:rsid w:val="00A06904"/>
    <w:rsid w:val="00A43A82"/>
    <w:rsid w:val="00A5097B"/>
    <w:rsid w:val="00A72B28"/>
    <w:rsid w:val="00A85C58"/>
    <w:rsid w:val="00AB0A39"/>
    <w:rsid w:val="00B346FD"/>
    <w:rsid w:val="00B51B10"/>
    <w:rsid w:val="00B57EA4"/>
    <w:rsid w:val="00BB74ED"/>
    <w:rsid w:val="00BE2961"/>
    <w:rsid w:val="00C07EAC"/>
    <w:rsid w:val="00C2277F"/>
    <w:rsid w:val="00C94B63"/>
    <w:rsid w:val="00CF7EB4"/>
    <w:rsid w:val="00D42944"/>
    <w:rsid w:val="00D77276"/>
    <w:rsid w:val="00DC0B4F"/>
    <w:rsid w:val="00DE785B"/>
    <w:rsid w:val="00E0530D"/>
    <w:rsid w:val="00E13EC1"/>
    <w:rsid w:val="00E45F52"/>
    <w:rsid w:val="00E728AA"/>
    <w:rsid w:val="00E84BED"/>
    <w:rsid w:val="00F86B1B"/>
    <w:rsid w:val="00FA55E4"/>
    <w:rsid w:val="00FB356C"/>
    <w:rsid w:val="00FB5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1415E"/>
  <w15:chartTrackingRefBased/>
  <w15:docId w15:val="{8388AAF5-5FCA-4974-80C3-EC76938DC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4ED"/>
    <w:pPr>
      <w:ind w:left="720"/>
      <w:contextualSpacing/>
    </w:pPr>
  </w:style>
  <w:style w:type="table" w:styleId="TableGrid">
    <w:name w:val="Table Grid"/>
    <w:basedOn w:val="TableNormal"/>
    <w:uiPriority w:val="39"/>
    <w:rsid w:val="008B5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1A34"/>
    <w:rPr>
      <w:color w:val="0563C1" w:themeColor="hyperlink"/>
      <w:u w:val="single"/>
    </w:rPr>
  </w:style>
  <w:style w:type="character" w:styleId="UnresolvedMention">
    <w:name w:val="Unresolved Mention"/>
    <w:basedOn w:val="DefaultParagraphFont"/>
    <w:uiPriority w:val="99"/>
    <w:semiHidden/>
    <w:unhideWhenUsed/>
    <w:rsid w:val="00491A34"/>
    <w:rPr>
      <w:color w:val="605E5C"/>
      <w:shd w:val="clear" w:color="auto" w:fill="E1DFDD"/>
    </w:rPr>
  </w:style>
  <w:style w:type="paragraph" w:styleId="NormalWeb">
    <w:name w:val="Normal (Web)"/>
    <w:basedOn w:val="Normal"/>
    <w:uiPriority w:val="99"/>
    <w:unhideWhenUsed/>
    <w:rsid w:val="00E13EC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746E2"/>
    <w:rPr>
      <w:sz w:val="16"/>
      <w:szCs w:val="16"/>
    </w:rPr>
  </w:style>
  <w:style w:type="paragraph" w:styleId="CommentText">
    <w:name w:val="annotation text"/>
    <w:basedOn w:val="Normal"/>
    <w:link w:val="CommentTextChar"/>
    <w:uiPriority w:val="99"/>
    <w:semiHidden/>
    <w:unhideWhenUsed/>
    <w:rsid w:val="009746E2"/>
    <w:pPr>
      <w:spacing w:line="240" w:lineRule="auto"/>
    </w:pPr>
    <w:rPr>
      <w:sz w:val="20"/>
      <w:szCs w:val="20"/>
    </w:rPr>
  </w:style>
  <w:style w:type="character" w:customStyle="1" w:styleId="CommentTextChar">
    <w:name w:val="Comment Text Char"/>
    <w:basedOn w:val="DefaultParagraphFont"/>
    <w:link w:val="CommentText"/>
    <w:uiPriority w:val="99"/>
    <w:semiHidden/>
    <w:rsid w:val="009746E2"/>
    <w:rPr>
      <w:sz w:val="20"/>
      <w:szCs w:val="20"/>
    </w:rPr>
  </w:style>
  <w:style w:type="paragraph" w:styleId="CommentSubject">
    <w:name w:val="annotation subject"/>
    <w:basedOn w:val="CommentText"/>
    <w:next w:val="CommentText"/>
    <w:link w:val="CommentSubjectChar"/>
    <w:uiPriority w:val="99"/>
    <w:semiHidden/>
    <w:unhideWhenUsed/>
    <w:rsid w:val="009746E2"/>
    <w:rPr>
      <w:b/>
      <w:bCs/>
    </w:rPr>
  </w:style>
  <w:style w:type="character" w:customStyle="1" w:styleId="CommentSubjectChar">
    <w:name w:val="Comment Subject Char"/>
    <w:basedOn w:val="CommentTextChar"/>
    <w:link w:val="CommentSubject"/>
    <w:uiPriority w:val="99"/>
    <w:semiHidden/>
    <w:rsid w:val="009746E2"/>
    <w:rPr>
      <w:b/>
      <w:bCs/>
      <w:sz w:val="20"/>
      <w:szCs w:val="20"/>
    </w:rPr>
  </w:style>
  <w:style w:type="character" w:styleId="FollowedHyperlink">
    <w:name w:val="FollowedHyperlink"/>
    <w:basedOn w:val="DefaultParagraphFont"/>
    <w:uiPriority w:val="99"/>
    <w:semiHidden/>
    <w:unhideWhenUsed/>
    <w:rsid w:val="00671A22"/>
    <w:rPr>
      <w:color w:val="954F72" w:themeColor="followedHyperlink"/>
      <w:u w:val="single"/>
    </w:rPr>
  </w:style>
  <w:style w:type="paragraph" w:styleId="NoSpacing">
    <w:name w:val="No Spacing"/>
    <w:uiPriority w:val="1"/>
    <w:qFormat/>
    <w:rsid w:val="00A06904"/>
    <w:pPr>
      <w:spacing w:after="0" w:line="240" w:lineRule="auto"/>
    </w:pPr>
  </w:style>
  <w:style w:type="paragraph" w:styleId="Header">
    <w:name w:val="header"/>
    <w:basedOn w:val="Normal"/>
    <w:link w:val="HeaderChar"/>
    <w:uiPriority w:val="99"/>
    <w:unhideWhenUsed/>
    <w:rsid w:val="00E45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F52"/>
  </w:style>
  <w:style w:type="paragraph" w:styleId="Footer">
    <w:name w:val="footer"/>
    <w:basedOn w:val="Normal"/>
    <w:link w:val="FooterChar"/>
    <w:uiPriority w:val="99"/>
    <w:unhideWhenUsed/>
    <w:rsid w:val="00E45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5394">
      <w:bodyDiv w:val="1"/>
      <w:marLeft w:val="0"/>
      <w:marRight w:val="0"/>
      <w:marTop w:val="0"/>
      <w:marBottom w:val="0"/>
      <w:divBdr>
        <w:top w:val="none" w:sz="0" w:space="0" w:color="auto"/>
        <w:left w:val="none" w:sz="0" w:space="0" w:color="auto"/>
        <w:bottom w:val="none" w:sz="0" w:space="0" w:color="auto"/>
        <w:right w:val="none" w:sz="0" w:space="0" w:color="auto"/>
      </w:divBdr>
    </w:div>
    <w:div w:id="176503266">
      <w:bodyDiv w:val="1"/>
      <w:marLeft w:val="0"/>
      <w:marRight w:val="0"/>
      <w:marTop w:val="0"/>
      <w:marBottom w:val="0"/>
      <w:divBdr>
        <w:top w:val="none" w:sz="0" w:space="0" w:color="auto"/>
        <w:left w:val="none" w:sz="0" w:space="0" w:color="auto"/>
        <w:bottom w:val="none" w:sz="0" w:space="0" w:color="auto"/>
        <w:right w:val="none" w:sz="0" w:space="0" w:color="auto"/>
      </w:divBdr>
    </w:div>
    <w:div w:id="751781553">
      <w:bodyDiv w:val="1"/>
      <w:marLeft w:val="0"/>
      <w:marRight w:val="0"/>
      <w:marTop w:val="0"/>
      <w:marBottom w:val="0"/>
      <w:divBdr>
        <w:top w:val="none" w:sz="0" w:space="0" w:color="auto"/>
        <w:left w:val="none" w:sz="0" w:space="0" w:color="auto"/>
        <w:bottom w:val="none" w:sz="0" w:space="0" w:color="auto"/>
        <w:right w:val="none" w:sz="0" w:space="0" w:color="auto"/>
      </w:divBdr>
    </w:div>
    <w:div w:id="760493400">
      <w:bodyDiv w:val="1"/>
      <w:marLeft w:val="0"/>
      <w:marRight w:val="0"/>
      <w:marTop w:val="0"/>
      <w:marBottom w:val="0"/>
      <w:divBdr>
        <w:top w:val="none" w:sz="0" w:space="0" w:color="auto"/>
        <w:left w:val="none" w:sz="0" w:space="0" w:color="auto"/>
        <w:bottom w:val="none" w:sz="0" w:space="0" w:color="auto"/>
        <w:right w:val="none" w:sz="0" w:space="0" w:color="auto"/>
      </w:divBdr>
    </w:div>
    <w:div w:id="825323307">
      <w:bodyDiv w:val="1"/>
      <w:marLeft w:val="0"/>
      <w:marRight w:val="0"/>
      <w:marTop w:val="0"/>
      <w:marBottom w:val="0"/>
      <w:divBdr>
        <w:top w:val="none" w:sz="0" w:space="0" w:color="auto"/>
        <w:left w:val="none" w:sz="0" w:space="0" w:color="auto"/>
        <w:bottom w:val="none" w:sz="0" w:space="0" w:color="auto"/>
        <w:right w:val="none" w:sz="0" w:space="0" w:color="auto"/>
      </w:divBdr>
      <w:divsChild>
        <w:div w:id="37559116">
          <w:marLeft w:val="0"/>
          <w:marRight w:val="0"/>
          <w:marTop w:val="0"/>
          <w:marBottom w:val="0"/>
          <w:divBdr>
            <w:top w:val="none" w:sz="0" w:space="0" w:color="auto"/>
            <w:left w:val="none" w:sz="0" w:space="0" w:color="auto"/>
            <w:bottom w:val="none" w:sz="0" w:space="0" w:color="auto"/>
            <w:right w:val="none" w:sz="0" w:space="0" w:color="auto"/>
          </w:divBdr>
        </w:div>
      </w:divsChild>
    </w:div>
    <w:div w:id="906692735">
      <w:bodyDiv w:val="1"/>
      <w:marLeft w:val="0"/>
      <w:marRight w:val="0"/>
      <w:marTop w:val="0"/>
      <w:marBottom w:val="0"/>
      <w:divBdr>
        <w:top w:val="none" w:sz="0" w:space="0" w:color="auto"/>
        <w:left w:val="none" w:sz="0" w:space="0" w:color="auto"/>
        <w:bottom w:val="none" w:sz="0" w:space="0" w:color="auto"/>
        <w:right w:val="none" w:sz="0" w:space="0" w:color="auto"/>
      </w:divBdr>
    </w:div>
    <w:div w:id="941110702">
      <w:bodyDiv w:val="1"/>
      <w:marLeft w:val="0"/>
      <w:marRight w:val="0"/>
      <w:marTop w:val="0"/>
      <w:marBottom w:val="0"/>
      <w:divBdr>
        <w:top w:val="none" w:sz="0" w:space="0" w:color="auto"/>
        <w:left w:val="none" w:sz="0" w:space="0" w:color="auto"/>
        <w:bottom w:val="none" w:sz="0" w:space="0" w:color="auto"/>
        <w:right w:val="none" w:sz="0" w:space="0" w:color="auto"/>
      </w:divBdr>
    </w:div>
    <w:div w:id="1238393529">
      <w:bodyDiv w:val="1"/>
      <w:marLeft w:val="0"/>
      <w:marRight w:val="0"/>
      <w:marTop w:val="0"/>
      <w:marBottom w:val="0"/>
      <w:divBdr>
        <w:top w:val="none" w:sz="0" w:space="0" w:color="auto"/>
        <w:left w:val="none" w:sz="0" w:space="0" w:color="auto"/>
        <w:bottom w:val="none" w:sz="0" w:space="0" w:color="auto"/>
        <w:right w:val="none" w:sz="0" w:space="0" w:color="auto"/>
      </w:divBdr>
    </w:div>
    <w:div w:id="1243446509">
      <w:bodyDiv w:val="1"/>
      <w:marLeft w:val="0"/>
      <w:marRight w:val="0"/>
      <w:marTop w:val="0"/>
      <w:marBottom w:val="0"/>
      <w:divBdr>
        <w:top w:val="none" w:sz="0" w:space="0" w:color="auto"/>
        <w:left w:val="none" w:sz="0" w:space="0" w:color="auto"/>
        <w:bottom w:val="none" w:sz="0" w:space="0" w:color="auto"/>
        <w:right w:val="none" w:sz="0" w:space="0" w:color="auto"/>
      </w:divBdr>
    </w:div>
    <w:div w:id="1370451458">
      <w:bodyDiv w:val="1"/>
      <w:marLeft w:val="0"/>
      <w:marRight w:val="0"/>
      <w:marTop w:val="0"/>
      <w:marBottom w:val="0"/>
      <w:divBdr>
        <w:top w:val="none" w:sz="0" w:space="0" w:color="auto"/>
        <w:left w:val="none" w:sz="0" w:space="0" w:color="auto"/>
        <w:bottom w:val="none" w:sz="0" w:space="0" w:color="auto"/>
        <w:right w:val="none" w:sz="0" w:space="0" w:color="auto"/>
      </w:divBdr>
      <w:divsChild>
        <w:div w:id="731466466">
          <w:marLeft w:val="0"/>
          <w:marRight w:val="0"/>
          <w:marTop w:val="0"/>
          <w:marBottom w:val="0"/>
          <w:divBdr>
            <w:top w:val="none" w:sz="0" w:space="0" w:color="auto"/>
            <w:left w:val="none" w:sz="0" w:space="0" w:color="auto"/>
            <w:bottom w:val="none" w:sz="0" w:space="0" w:color="auto"/>
            <w:right w:val="none" w:sz="0" w:space="0" w:color="auto"/>
          </w:divBdr>
        </w:div>
      </w:divsChild>
    </w:div>
    <w:div w:id="1380662230">
      <w:bodyDiv w:val="1"/>
      <w:marLeft w:val="0"/>
      <w:marRight w:val="0"/>
      <w:marTop w:val="0"/>
      <w:marBottom w:val="0"/>
      <w:divBdr>
        <w:top w:val="none" w:sz="0" w:space="0" w:color="auto"/>
        <w:left w:val="none" w:sz="0" w:space="0" w:color="auto"/>
        <w:bottom w:val="none" w:sz="0" w:space="0" w:color="auto"/>
        <w:right w:val="none" w:sz="0" w:space="0" w:color="auto"/>
      </w:divBdr>
    </w:div>
    <w:div w:id="1850559604">
      <w:bodyDiv w:val="1"/>
      <w:marLeft w:val="0"/>
      <w:marRight w:val="0"/>
      <w:marTop w:val="0"/>
      <w:marBottom w:val="0"/>
      <w:divBdr>
        <w:top w:val="none" w:sz="0" w:space="0" w:color="auto"/>
        <w:left w:val="none" w:sz="0" w:space="0" w:color="auto"/>
        <w:bottom w:val="none" w:sz="0" w:space="0" w:color="auto"/>
        <w:right w:val="none" w:sz="0" w:space="0" w:color="auto"/>
      </w:divBdr>
    </w:div>
    <w:div w:id="2001031792">
      <w:bodyDiv w:val="1"/>
      <w:marLeft w:val="0"/>
      <w:marRight w:val="0"/>
      <w:marTop w:val="0"/>
      <w:marBottom w:val="0"/>
      <w:divBdr>
        <w:top w:val="none" w:sz="0" w:space="0" w:color="auto"/>
        <w:left w:val="none" w:sz="0" w:space="0" w:color="auto"/>
        <w:bottom w:val="none" w:sz="0" w:space="0" w:color="auto"/>
        <w:right w:val="none" w:sz="0" w:space="0" w:color="auto"/>
      </w:divBdr>
    </w:div>
    <w:div w:id="210194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dc.gov/aging/publications/features/lonely-older-adults.html" TargetMode="External"/><Relationship Id="rId18" Type="http://schemas.openxmlformats.org/officeDocument/2006/relationships/image" Target="media/image7.png"/><Relationship Id="rId26" Type="http://schemas.openxmlformats.org/officeDocument/2006/relationships/hyperlink" Target="https://www.nia.nih.gov/health/heart-health-and-aging" TargetMode="External"/><Relationship Id="rId39" Type="http://schemas.openxmlformats.org/officeDocument/2006/relationships/hyperlink" Target="https://health.umms.org/2022/03/14/benefits-of-volunteering/" TargetMode="External"/><Relationship Id="rId21" Type="http://schemas.openxmlformats.org/officeDocument/2006/relationships/image" Target="media/image10.png"/><Relationship Id="rId34" Type="http://schemas.openxmlformats.org/officeDocument/2006/relationships/hyperlink" Target="https://www.nationalservice.gov/serve/via/states/wisconsin" TargetMode="External"/><Relationship Id="rId42" Type="http://schemas.openxmlformats.org/officeDocument/2006/relationships/hyperlink" Target="https://www.ncbi.nlm.nih.gov/pmc/articles/PMC6416155/" TargetMode="External"/><Relationship Id="rId47" Type="http://schemas.openxmlformats.org/officeDocument/2006/relationships/hyperlink" Target="https://wisconsinbikefed.org/what-we-do/programs/cycling-without-age/" TargetMode="External"/><Relationship Id="rId50" Type="http://schemas.openxmlformats.org/officeDocument/2006/relationships/hyperlink" Target="https://www.nia.nih.gov/ctctoolkit" TargetMode="External"/><Relationship Id="rId55" Type="http://schemas.openxmlformats.org/officeDocument/2006/relationships/hyperlink" Target="https://www.findhelp.org/" TargetMode="External"/><Relationship Id="rId63" Type="http://schemas.openxmlformats.org/officeDocument/2006/relationships/hyperlink" Target="https://www.volunteer.gov/s/" TargetMode="External"/><Relationship Id="rId68" Type="http://schemas.openxmlformats.org/officeDocument/2006/relationships/hyperlink" Target="https://www.volunteerwisconsin.org/" TargetMode="External"/><Relationship Id="rId76" Type="http://schemas.openxmlformats.org/officeDocument/2006/relationships/fontTable" Target="fontTable.xml"/><Relationship Id="rId7" Type="http://schemas.openxmlformats.org/officeDocument/2006/relationships/hyperlink" Target="https://wihealthyaging.org/initiatives/isolation-and-loneliness/" TargetMode="External"/><Relationship Id="rId71" Type="http://schemas.openxmlformats.org/officeDocument/2006/relationships/hyperlink" Target="http://secure-web.cisco.com/1cEaMKEcArM4koAreTMstXx_0Jt2ffxAKVLCWK_qAp6PwuboNTemJ4bjCIxdJacabZI1MeEyRcBsf6QdEuQX6awqSbtBqmcF6upWqdqCXl2Mg3MTodo8VxKan5d9uG19uqMwtOJ0T9vRGU8CEQMXgm3Upk24JhhoqTlSNJ-xGtY9rJ6ZYTTrzxV9ElaPRO6YKhjwFxr9kMeGk85XdtqiKF8nloL3JRKu0YIKE92csMG0Y-onU6EM8I554mVZQSsnYqb5tk2ko-Q7AH9pYJ4C653s0GOAoQ0E_H-VLEQwBrWg1E9WgKEbCVO9eij2-Gyhr/http%3A%2F%2Fwww.volunteerwisconsin.org"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nia.nih.gov/health/depression-and-older-adults" TargetMode="External"/><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hyperlink" Target="https://www.cdc.gov/aging/publications/features/lonely-older-adults.html" TargetMode="External"/><Relationship Id="rId37" Type="http://schemas.openxmlformats.org/officeDocument/2006/relationships/hyperlink" Target="https://www.mayoclinichealthsystem.org/hometown-health/speaking-of-health/3-health-benefits-of-volunteering" TargetMode="External"/><Relationship Id="rId40" Type="http://schemas.openxmlformats.org/officeDocument/2006/relationships/hyperlink" Target="https://www.nadtc.org/about/transportation-aging-disability/unique-issues-related-to-older-adults-and-transportation/" TargetMode="External"/><Relationship Id="rId45" Type="http://schemas.openxmlformats.org/officeDocument/2006/relationships/hyperlink" Target="https://www.engagingolderadults.org/hub" TargetMode="External"/><Relationship Id="rId53" Type="http://schemas.openxmlformats.org/officeDocument/2006/relationships/hyperlink" Target="https://www.nia.nih.gov/health/loneliness-and-social-isolation-tips-staying-connected" TargetMode="External"/><Relationship Id="rId58" Type="http://schemas.openxmlformats.org/officeDocument/2006/relationships/hyperlink" Target="https://wi-bpdd.org/wp-content/uploads/2022/08/Healthy_Safe_Connected_V08.22.pdf" TargetMode="External"/><Relationship Id="rId66" Type="http://schemas.openxmlformats.org/officeDocument/2006/relationships/hyperlink" Target="https://www.volunteermatch.org/volunteers/" TargetMode="External"/><Relationship Id="rId74" Type="http://schemas.openxmlformats.org/officeDocument/2006/relationships/hyperlink" Target="https://myvote.wi.gov/en-us/My-Elected-Officials"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nia.nih.gov/health/memory-forgetfulness-and-aging-whats-normal-and-whats-not" TargetMode="External"/><Relationship Id="rId36" Type="http://schemas.openxmlformats.org/officeDocument/2006/relationships/hyperlink" Target="https://www.nationalservice.gov/serve/via/research" TargetMode="External"/><Relationship Id="rId49" Type="http://schemas.openxmlformats.org/officeDocument/2006/relationships/hyperlink" Target="https://211wisconsin.communityos.org/caregiver18andolder" TargetMode="External"/><Relationship Id="rId57" Type="http://schemas.openxmlformats.org/officeDocument/2006/relationships/hyperlink" Target="https://www.unitedwaywi.org/page/caregiversupport" TargetMode="External"/><Relationship Id="rId61" Type="http://schemas.openxmlformats.org/officeDocument/2006/relationships/hyperlink" Target="http://www.211wisconsin.org"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www.centerforsocialinclusion.org/access-to-public-transit-is-a-matter-of-racial-equity/" TargetMode="External"/><Relationship Id="rId44" Type="http://schemas.openxmlformats.org/officeDocument/2006/relationships/hyperlink" Target="https://docs.google.com/document/d/1CUfubg3GoDC8beQyxc2UX5uqr2KHXoXY54KrZPeoF_A/edit" TargetMode="External"/><Relationship Id="rId52" Type="http://schemas.openxmlformats.org/officeDocument/2006/relationships/hyperlink" Target="https://connect2affect.org/" TargetMode="External"/><Relationship Id="rId60" Type="http://schemas.openxmlformats.org/officeDocument/2006/relationships/hyperlink" Target="https://wi-bpdd.org/wp-content/uploads/2022/07/Hmong_Healthy_Safe_Connected_V05.22_fillable-002.pdf" TargetMode="External"/><Relationship Id="rId65" Type="http://schemas.openxmlformats.org/officeDocument/2006/relationships/hyperlink" Target="https://engage.pointsoflight.org/" TargetMode="External"/><Relationship Id="rId73" Type="http://schemas.openxmlformats.org/officeDocument/2006/relationships/hyperlink" Target="https://www.surveygizmo.com/s3/6871557/WCESIL-Membership-Agreement"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wihealthyaging.org/initiatives/isolation-and-loneliness/" TargetMode="External"/><Relationship Id="rId22" Type="http://schemas.openxmlformats.org/officeDocument/2006/relationships/image" Target="media/image11.png"/><Relationship Id="rId27" Type="http://schemas.openxmlformats.org/officeDocument/2006/relationships/hyperlink" Target="https://www.nia.nih.gov/health/topics/depression" TargetMode="External"/><Relationship Id="rId30" Type="http://schemas.openxmlformats.org/officeDocument/2006/relationships/hyperlink" Target="https://www.nia.nih.gov/health/hearing-loss-common-problem-older-adults" TargetMode="External"/><Relationship Id="rId35" Type="http://schemas.openxmlformats.org/officeDocument/2006/relationships/hyperlink" Target="https://www.nationalservice.gov/serve/via" TargetMode="External"/><Relationship Id="rId43" Type="http://schemas.openxmlformats.org/officeDocument/2006/relationships/hyperlink" Target="https://www.nadtc.org/about/transportation-aging-disability/unique-issues-related-to-older-adults-and-transportation/" TargetMode="External"/><Relationship Id="rId48" Type="http://schemas.openxmlformats.org/officeDocument/2006/relationships/hyperlink" Target="http://www.211wisconsin.org" TargetMode="External"/><Relationship Id="rId56" Type="http://schemas.openxmlformats.org/officeDocument/2006/relationships/hyperlink" Target="https://states.aarp.org/wisconsin/caregiver-resources" TargetMode="External"/><Relationship Id="rId64" Type="http://schemas.openxmlformats.org/officeDocument/2006/relationships/hyperlink" Target="https://www.justserve.org/" TargetMode="External"/><Relationship Id="rId69" Type="http://schemas.openxmlformats.org/officeDocument/2006/relationships/hyperlink" Target="https://www.unitedwaywi.org/page/local" TargetMode="External"/><Relationship Id="rId77" Type="http://schemas.openxmlformats.org/officeDocument/2006/relationships/theme" Target="theme/theme1.xml"/><Relationship Id="rId8" Type="http://schemas.openxmlformats.org/officeDocument/2006/relationships/hyperlink" Target="mailto:carleighs.olson@dhs.wisconsin.gov" TargetMode="External"/><Relationship Id="rId51" Type="http://schemas.openxmlformats.org/officeDocument/2006/relationships/hyperlink" Target="https://static1.squarespace.com/static/5b855bd5cef372d1e9a8ef0e/t/63346b7342c645077ce30336/1664379763524/EL+Stay+OK+brochure_508.pdf" TargetMode="External"/><Relationship Id="rId72" Type="http://schemas.openxmlformats.org/officeDocument/2006/relationships/hyperlink" Target="https://www.surveygizmo.com/s3/6251750/Partner-Engagement-F02782" TargetMode="External"/><Relationship Id="rId3" Type="http://schemas.openxmlformats.org/officeDocument/2006/relationships/settings" Target="settings.xml"/><Relationship Id="rId12" Type="http://schemas.openxmlformats.org/officeDocument/2006/relationships/hyperlink" Target="https://chrt.org/wp-content/uploads/2021/07/SocialIsolationLoneliness_Accessibility.pdf" TargetMode="External"/><Relationship Id="rId17" Type="http://schemas.openxmlformats.org/officeDocument/2006/relationships/image" Target="media/image6.png"/><Relationship Id="rId25" Type="http://schemas.openxmlformats.org/officeDocument/2006/relationships/hyperlink" Target="https://www.nia.nih.gov/news/social-isolation-loneliness-older-people-pose-health-risks" TargetMode="External"/><Relationship Id="rId33" Type="http://schemas.openxmlformats.org/officeDocument/2006/relationships/hyperlink" Target="https://chrt.org/wp-content/uploads/2021/07/SocialIsolationLoneliness_Accessibility.pdf" TargetMode="External"/><Relationship Id="rId38" Type="http://schemas.openxmlformats.org/officeDocument/2006/relationships/hyperlink" Target="https://www.nami.org/Blogs/NAMI-Blog/February-2022/How-Volunteering-Improves-Mental-Health" TargetMode="External"/><Relationship Id="rId46" Type="http://schemas.openxmlformats.org/officeDocument/2006/relationships/hyperlink" Target="https://hello4health.org/connection-activities/" TargetMode="External"/><Relationship Id="rId59" Type="http://schemas.openxmlformats.org/officeDocument/2006/relationships/hyperlink" Target="https://wi-bpdd.org/wp-content/uploads/2022/07/Spanish_Healthy_Safe_Connected_V05.22_fillable-003.pdf" TargetMode="External"/><Relationship Id="rId67" Type="http://schemas.openxmlformats.org/officeDocument/2006/relationships/hyperlink" Target="https://americorps.gov/serve/americorps-seniors" TargetMode="External"/><Relationship Id="rId20" Type="http://schemas.openxmlformats.org/officeDocument/2006/relationships/image" Target="media/image9.png"/><Relationship Id="rId41" Type="http://schemas.openxmlformats.org/officeDocument/2006/relationships/hyperlink" Target="https://www.ruralhealthinfo.org/toolkits/transportation/4/population-considerations/older-adults-people-with-disabilities" TargetMode="External"/><Relationship Id="rId54" Type="http://schemas.openxmlformats.org/officeDocument/2006/relationships/hyperlink" Target="https://farfromalone.com/" TargetMode="External"/><Relationship Id="rId62" Type="http://schemas.openxmlformats.org/officeDocument/2006/relationships/hyperlink" Target="https://211wisconsin.communityos.org/caregiver18andolder" TargetMode="External"/><Relationship Id="rId70" Type="http://schemas.openxmlformats.org/officeDocument/2006/relationships/hyperlink" Target="https://secure-web.cisco.com/1H8y2Uzl96Bsn50xHN-198L-u2WwHOmlNw8St2Nn9sw0sEoz_3nCViaFha4ji-OKvADjlgmg6VnxUne7Lkd2Wz3ApncntP0Iy7cqoY1gXsUgrwZkbB0ErA72HSWjhZtWCWfP-5zF_5vISx6OuqCwnaLmDrNfkhQtdwgo2kyHa_JIlZ47hLPCQZaI-0wFgiMBsIALdrc9TNvCUYdYLe_IBqoYBNXqVgEMISKu3nC6ZiBg6Cyt_OchXrETFxae1L5Ga8_12WDDOi-PYA9mVLT17vB_GRJ1hrnXqxreDOyGHRJ51EKrR7q6PFfYWeZWQBYyN/https%3A%2F%2Fforms.gle%2FNuC5gwGf7FXx8DH87"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17</Pages>
  <Words>3961</Words>
  <Characters>22583</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Wisconsin Department of Health Services</Company>
  <LinksUpToDate>false</LinksUpToDate>
  <CharactersWithSpaces>26492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Olson, Carleigh S - DHS</dc:creator>
  <cp:keywords/>
  <dc:description/>
  <cp:lastModifiedBy>Olson, Carleigh S - DHS</cp:lastModifiedBy>
  <cp:revision>29</cp:revision>
  <dcterms:created xsi:type="dcterms:W3CDTF">2022-10-19T19:01:00Z</dcterms:created>
  <dcterms:modified xsi:type="dcterms:W3CDTF">2022-10-28T17:07:00Z</dcterms:modified>
</cp:coreProperties>
</file>