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7813" w14:textId="77777777" w:rsidR="00005773" w:rsidRDefault="00005773" w:rsidP="00005773">
      <w:pPr>
        <w:spacing w:after="0" w:line="240" w:lineRule="auto"/>
        <w:rPr>
          <w:rFonts w:ascii="Segoe UI" w:hAnsi="Segoe UI" w:cs="Segoe UI"/>
          <w:b/>
          <w:bCs/>
        </w:rPr>
      </w:pPr>
    </w:p>
    <w:p w14:paraId="58181950" w14:textId="299ECBB1" w:rsidR="004F6067" w:rsidRPr="008B5A3F" w:rsidRDefault="004F6067" w:rsidP="004F6067">
      <w:pPr>
        <w:spacing w:after="0" w:line="240" w:lineRule="auto"/>
        <w:rPr>
          <w:rFonts w:ascii="Segoe UI" w:hAnsi="Segoe UI" w:cs="Segoe UI"/>
          <w:b/>
          <w:bCs/>
        </w:rPr>
      </w:pPr>
      <w:r>
        <w:rPr>
          <w:rFonts w:ascii="Segoe UI" w:hAnsi="Segoe UI" w:cs="Segoe UI"/>
          <w:b/>
          <w:bCs/>
        </w:rPr>
        <w:t>6</w:t>
      </w:r>
      <w:r w:rsidRPr="008B5A3F">
        <w:rPr>
          <w:rFonts w:ascii="Segoe UI" w:hAnsi="Segoe UI" w:cs="Segoe UI"/>
          <w:b/>
          <w:bCs/>
        </w:rPr>
        <w:t>/</w:t>
      </w:r>
      <w:r>
        <w:rPr>
          <w:rFonts w:ascii="Segoe UI" w:hAnsi="Segoe UI" w:cs="Segoe UI"/>
          <w:b/>
          <w:bCs/>
        </w:rPr>
        <w:t>14</w:t>
      </w:r>
      <w:r w:rsidRPr="008B5A3F">
        <w:rPr>
          <w:rFonts w:ascii="Segoe UI" w:hAnsi="Segoe UI" w:cs="Segoe UI"/>
          <w:b/>
          <w:bCs/>
        </w:rPr>
        <w:t>/22: Health Equity Work Group Meeting</w:t>
      </w:r>
    </w:p>
    <w:p w14:paraId="2F900049" w14:textId="4BF9032A" w:rsidR="004F6067" w:rsidRDefault="004F6067" w:rsidP="004F6067">
      <w:pPr>
        <w:spacing w:after="0" w:line="240" w:lineRule="auto"/>
        <w:rPr>
          <w:rFonts w:ascii="Segoe UI" w:hAnsi="Segoe UI" w:cs="Segoe UI"/>
        </w:rPr>
      </w:pPr>
      <w:r>
        <w:rPr>
          <w:rFonts w:ascii="Segoe UI" w:hAnsi="Segoe UI" w:cs="Segoe UI"/>
        </w:rPr>
        <w:t>Present: Carmen Pangilinan, Katherine Cullinan, Carleigh Olson, Laura Nolan</w:t>
      </w:r>
    </w:p>
    <w:p w14:paraId="55EBF98E" w14:textId="0C61133B" w:rsidR="004F6067" w:rsidRDefault="004F6067" w:rsidP="004F6067">
      <w:pPr>
        <w:spacing w:after="0" w:line="240" w:lineRule="auto"/>
        <w:rPr>
          <w:rFonts w:ascii="Segoe UI" w:hAnsi="Segoe UI" w:cs="Segoe UI"/>
          <w:b/>
          <w:bCs/>
        </w:rPr>
      </w:pPr>
    </w:p>
    <w:p w14:paraId="032B7D3A" w14:textId="3F10435B" w:rsidR="004F6067" w:rsidRDefault="004F6067" w:rsidP="004F6067">
      <w:pPr>
        <w:spacing w:after="0" w:line="240" w:lineRule="auto"/>
        <w:rPr>
          <w:rFonts w:ascii="Segoe UI" w:hAnsi="Segoe UI" w:cs="Segoe UI"/>
        </w:rPr>
      </w:pPr>
      <w:r>
        <w:rPr>
          <w:rFonts w:ascii="Segoe UI" w:hAnsi="Segoe UI" w:cs="Segoe UI"/>
        </w:rPr>
        <w:t xml:space="preserve">Review of last meetings notes </w:t>
      </w:r>
    </w:p>
    <w:p w14:paraId="6DF4D492" w14:textId="648BCF10" w:rsidR="004F6067" w:rsidRDefault="004F6067" w:rsidP="004F6067">
      <w:pPr>
        <w:spacing w:after="0" w:line="240" w:lineRule="auto"/>
        <w:rPr>
          <w:rFonts w:ascii="Segoe UI" w:hAnsi="Segoe UI" w:cs="Segoe UI"/>
        </w:rPr>
      </w:pPr>
    </w:p>
    <w:p w14:paraId="6293738D" w14:textId="158A351E" w:rsidR="004F6067" w:rsidRDefault="004F6067" w:rsidP="004F6067">
      <w:pPr>
        <w:spacing w:after="0" w:line="240" w:lineRule="auto"/>
        <w:rPr>
          <w:rFonts w:ascii="Segoe UI" w:hAnsi="Segoe UI" w:cs="Segoe UI"/>
        </w:rPr>
      </w:pPr>
      <w:r>
        <w:rPr>
          <w:rFonts w:ascii="Segoe UI" w:hAnsi="Segoe UI" w:cs="Segoe UI"/>
        </w:rPr>
        <w:t xml:space="preserve">Government Alliance on Racial Equity (GARE) resources </w:t>
      </w:r>
    </w:p>
    <w:p w14:paraId="72248090" w14:textId="1CE060EC" w:rsidR="004F6067" w:rsidRDefault="004F6067" w:rsidP="004F6067">
      <w:pPr>
        <w:pStyle w:val="ListParagraph"/>
        <w:numPr>
          <w:ilvl w:val="0"/>
          <w:numId w:val="13"/>
        </w:numPr>
        <w:spacing w:after="0" w:line="240" w:lineRule="auto"/>
        <w:rPr>
          <w:rFonts w:ascii="Segoe UI" w:hAnsi="Segoe UI" w:cs="Segoe UI"/>
        </w:rPr>
      </w:pPr>
      <w:r>
        <w:rPr>
          <w:rFonts w:ascii="Segoe UI" w:hAnsi="Segoe UI" w:cs="Segoe UI"/>
        </w:rPr>
        <w:t xml:space="preserve">Katherine has access to several resources and can share this with the group to review. </w:t>
      </w:r>
    </w:p>
    <w:p w14:paraId="11E88D1C" w14:textId="77777777" w:rsidR="004F6067" w:rsidRDefault="004F6067" w:rsidP="004F6067">
      <w:pPr>
        <w:spacing w:after="0" w:line="240" w:lineRule="auto"/>
        <w:rPr>
          <w:rFonts w:ascii="Segoe UI" w:hAnsi="Segoe UI" w:cs="Segoe UI"/>
        </w:rPr>
      </w:pPr>
    </w:p>
    <w:p w14:paraId="3B098396" w14:textId="217A2C83" w:rsidR="004F6067" w:rsidRDefault="004F6067" w:rsidP="004F6067">
      <w:pPr>
        <w:spacing w:after="0" w:line="240" w:lineRule="auto"/>
        <w:rPr>
          <w:rFonts w:ascii="Segoe UI" w:hAnsi="Segoe UI" w:cs="Segoe UI"/>
        </w:rPr>
      </w:pPr>
      <w:r>
        <w:rPr>
          <w:rFonts w:ascii="Segoe UI" w:hAnsi="Segoe UI" w:cs="Segoe UI"/>
        </w:rPr>
        <w:t xml:space="preserve">Health Equity Assessment Tool </w:t>
      </w:r>
    </w:p>
    <w:p w14:paraId="670A600D" w14:textId="6C9977A8" w:rsidR="004F6067" w:rsidRDefault="004F6067" w:rsidP="004F6067">
      <w:pPr>
        <w:pStyle w:val="ListParagraph"/>
        <w:numPr>
          <w:ilvl w:val="0"/>
          <w:numId w:val="13"/>
        </w:numPr>
        <w:spacing w:after="0" w:line="240" w:lineRule="auto"/>
        <w:rPr>
          <w:rFonts w:ascii="Segoe UI" w:hAnsi="Segoe UI" w:cs="Segoe UI"/>
        </w:rPr>
      </w:pPr>
      <w:r>
        <w:rPr>
          <w:rFonts w:ascii="Segoe UI" w:hAnsi="Segoe UI" w:cs="Segoe UI"/>
        </w:rPr>
        <w:t xml:space="preserve">Katherine has a tool that was developed for the Bureau. </w:t>
      </w:r>
    </w:p>
    <w:p w14:paraId="56905221" w14:textId="193CB17E" w:rsidR="004F6067" w:rsidRDefault="004F6067" w:rsidP="004F6067">
      <w:pPr>
        <w:pStyle w:val="ListParagraph"/>
        <w:numPr>
          <w:ilvl w:val="0"/>
          <w:numId w:val="13"/>
        </w:numPr>
        <w:spacing w:after="0" w:line="240" w:lineRule="auto"/>
        <w:rPr>
          <w:rFonts w:ascii="Segoe UI" w:hAnsi="Segoe UI" w:cs="Segoe UI"/>
        </w:rPr>
      </w:pPr>
      <w:r>
        <w:rPr>
          <w:rFonts w:ascii="Segoe UI" w:hAnsi="Segoe UI" w:cs="Segoe UI"/>
        </w:rPr>
        <w:t xml:space="preserve">The tool is really meant to be a supplementary tool. </w:t>
      </w:r>
    </w:p>
    <w:p w14:paraId="4871EC4A" w14:textId="1D178CE4" w:rsidR="004F6067" w:rsidRDefault="004F6067" w:rsidP="004F6067">
      <w:pPr>
        <w:pStyle w:val="ListParagraph"/>
        <w:numPr>
          <w:ilvl w:val="0"/>
          <w:numId w:val="13"/>
        </w:numPr>
        <w:spacing w:after="0" w:line="240" w:lineRule="auto"/>
        <w:rPr>
          <w:rFonts w:ascii="Segoe UI" w:hAnsi="Segoe UI" w:cs="Segoe UI"/>
        </w:rPr>
      </w:pPr>
      <w:r>
        <w:rPr>
          <w:rFonts w:ascii="Segoe UI" w:hAnsi="Segoe UI" w:cs="Segoe UI"/>
        </w:rPr>
        <w:t>We might want to consider a training mechanism</w:t>
      </w:r>
      <w:r w:rsidR="00CB5200">
        <w:rPr>
          <w:rFonts w:ascii="Segoe UI" w:hAnsi="Segoe UI" w:cs="Segoe UI"/>
        </w:rPr>
        <w:t xml:space="preserve"> to support folks in using the tool. </w:t>
      </w:r>
    </w:p>
    <w:p w14:paraId="2B84BE34" w14:textId="235F554C" w:rsidR="00CB5200" w:rsidRDefault="00CB5200" w:rsidP="004F6067">
      <w:pPr>
        <w:pStyle w:val="ListParagraph"/>
        <w:numPr>
          <w:ilvl w:val="0"/>
          <w:numId w:val="13"/>
        </w:numPr>
        <w:spacing w:after="0" w:line="240" w:lineRule="auto"/>
        <w:rPr>
          <w:rFonts w:ascii="Segoe UI" w:hAnsi="Segoe UI" w:cs="Segoe UI"/>
        </w:rPr>
      </w:pPr>
      <w:r>
        <w:rPr>
          <w:rFonts w:ascii="Segoe UI" w:hAnsi="Segoe UI" w:cs="Segoe UI"/>
        </w:rPr>
        <w:t xml:space="preserve">We need to highlight our coalition mission for health equity in the context of this tool to help show how it can support our work. </w:t>
      </w:r>
    </w:p>
    <w:p w14:paraId="1B580487" w14:textId="0BDEBC0A" w:rsidR="00CB5200" w:rsidRDefault="00CB5200" w:rsidP="00CB5200">
      <w:pPr>
        <w:spacing w:after="0" w:line="240" w:lineRule="auto"/>
        <w:rPr>
          <w:rFonts w:ascii="Segoe UI" w:hAnsi="Segoe UI" w:cs="Segoe UI"/>
        </w:rPr>
      </w:pPr>
    </w:p>
    <w:p w14:paraId="2AB50614" w14:textId="77777777" w:rsidR="00CB5200" w:rsidRDefault="00CB5200" w:rsidP="00CB5200">
      <w:pPr>
        <w:spacing w:after="0" w:line="240" w:lineRule="auto"/>
        <w:rPr>
          <w:rFonts w:ascii="Segoe UI" w:hAnsi="Segoe UI" w:cs="Segoe UI"/>
        </w:rPr>
      </w:pPr>
      <w:r w:rsidRPr="00CB5200">
        <w:rPr>
          <w:rFonts w:ascii="Segoe UI" w:hAnsi="Segoe UI" w:cs="Segoe UI"/>
        </w:rPr>
        <w:t>Goal Template</w:t>
      </w:r>
    </w:p>
    <w:p w14:paraId="11EFFCCF" w14:textId="77777777" w:rsidR="00E17A60" w:rsidRDefault="00CB5200" w:rsidP="00CB5200">
      <w:pPr>
        <w:pStyle w:val="ListParagraph"/>
        <w:numPr>
          <w:ilvl w:val="0"/>
          <w:numId w:val="14"/>
        </w:numPr>
        <w:spacing w:after="0" w:line="240" w:lineRule="auto"/>
        <w:rPr>
          <w:rFonts w:ascii="Segoe UI" w:hAnsi="Segoe UI" w:cs="Segoe UI"/>
        </w:rPr>
      </w:pPr>
      <w:r>
        <w:rPr>
          <w:rFonts w:ascii="Segoe UI" w:hAnsi="Segoe UI" w:cs="Segoe UI"/>
        </w:rPr>
        <w:t>The group reviewed the draft goal template and brainstormed the overarching goal statement.</w:t>
      </w:r>
    </w:p>
    <w:p w14:paraId="11ED7237" w14:textId="77777777" w:rsidR="00E17A60" w:rsidRDefault="00E17A60" w:rsidP="00E17A60">
      <w:pPr>
        <w:spacing w:after="0" w:line="240" w:lineRule="auto"/>
        <w:rPr>
          <w:rFonts w:ascii="Segoe UI" w:hAnsi="Segoe UI" w:cs="Segoe UI"/>
        </w:rPr>
      </w:pPr>
    </w:p>
    <w:p w14:paraId="6C6C3B63" w14:textId="77777777" w:rsidR="00E17A60" w:rsidRDefault="00E17A60" w:rsidP="00E17A60">
      <w:pPr>
        <w:spacing w:after="0" w:line="240" w:lineRule="auto"/>
        <w:rPr>
          <w:rFonts w:ascii="Segoe UI" w:hAnsi="Segoe UI" w:cs="Segoe UI"/>
        </w:rPr>
      </w:pPr>
      <w:r>
        <w:rPr>
          <w:rFonts w:ascii="Segoe UI" w:hAnsi="Segoe UI" w:cs="Segoe UI"/>
        </w:rPr>
        <w:t xml:space="preserve">First coalition meeting next week! </w:t>
      </w:r>
    </w:p>
    <w:p w14:paraId="47CDD7D1" w14:textId="77777777" w:rsidR="00C444D4" w:rsidRDefault="00E17A60" w:rsidP="00E17A60">
      <w:pPr>
        <w:pStyle w:val="ListParagraph"/>
        <w:numPr>
          <w:ilvl w:val="0"/>
          <w:numId w:val="14"/>
        </w:numPr>
        <w:spacing w:after="0" w:line="240" w:lineRule="auto"/>
        <w:rPr>
          <w:rFonts w:ascii="Segoe UI" w:hAnsi="Segoe UI" w:cs="Segoe UI"/>
        </w:rPr>
      </w:pPr>
      <w:r>
        <w:rPr>
          <w:rFonts w:ascii="Segoe UI" w:hAnsi="Segoe UI" w:cs="Segoe UI"/>
        </w:rPr>
        <w:t xml:space="preserve">Carmen can provide an update to the group regarding the health equity work group activities. Katherine can support and offer some </w:t>
      </w:r>
      <w:r w:rsidR="001257E5">
        <w:rPr>
          <w:rFonts w:ascii="Segoe UI" w:hAnsi="Segoe UI" w:cs="Segoe UI"/>
        </w:rPr>
        <w:t xml:space="preserve">talking points. </w:t>
      </w:r>
    </w:p>
    <w:p w14:paraId="5F779A5B" w14:textId="77777777" w:rsidR="00C444D4" w:rsidRDefault="00C444D4" w:rsidP="00C444D4">
      <w:pPr>
        <w:spacing w:after="0" w:line="240" w:lineRule="auto"/>
        <w:rPr>
          <w:rFonts w:ascii="Segoe UI" w:hAnsi="Segoe UI" w:cs="Segoe UI"/>
        </w:rPr>
      </w:pPr>
    </w:p>
    <w:p w14:paraId="4DB98B38" w14:textId="2079106B" w:rsidR="00C444D4" w:rsidRDefault="00C444D4" w:rsidP="00C444D4">
      <w:pPr>
        <w:spacing w:after="0" w:line="240" w:lineRule="auto"/>
        <w:rPr>
          <w:rFonts w:ascii="Segoe UI" w:hAnsi="Segoe UI" w:cs="Segoe UI"/>
        </w:rPr>
      </w:pPr>
      <w:r>
        <w:rPr>
          <w:rFonts w:ascii="Segoe UI" w:hAnsi="Segoe UI" w:cs="Segoe UI"/>
        </w:rPr>
        <w:t xml:space="preserve">Next call: </w:t>
      </w:r>
    </w:p>
    <w:p w14:paraId="7AE07284" w14:textId="645EB600" w:rsidR="00CB5200" w:rsidRPr="00C444D4" w:rsidRDefault="00C444D4" w:rsidP="00C444D4">
      <w:pPr>
        <w:pStyle w:val="ListParagraph"/>
        <w:numPr>
          <w:ilvl w:val="0"/>
          <w:numId w:val="14"/>
        </w:numPr>
        <w:spacing w:after="0" w:line="240" w:lineRule="auto"/>
        <w:rPr>
          <w:rFonts w:ascii="Segoe UI" w:hAnsi="Segoe UI" w:cs="Segoe UI"/>
        </w:rPr>
      </w:pPr>
      <w:r>
        <w:rPr>
          <w:rFonts w:ascii="Segoe UI" w:hAnsi="Segoe UI" w:cs="Segoe UI"/>
        </w:rPr>
        <w:t>The group will review the tools that Katherine will send out.</w:t>
      </w:r>
      <w:r w:rsidR="00CB5200" w:rsidRPr="00C444D4">
        <w:rPr>
          <w:rFonts w:ascii="Segoe UI" w:hAnsi="Segoe UI" w:cs="Segoe UI"/>
        </w:rPr>
        <w:br/>
      </w:r>
    </w:p>
    <w:p w14:paraId="1A123F95" w14:textId="77777777" w:rsidR="004F6067" w:rsidRPr="004F6067" w:rsidRDefault="004F6067" w:rsidP="004F6067">
      <w:pPr>
        <w:spacing w:after="0" w:line="240" w:lineRule="auto"/>
        <w:rPr>
          <w:rFonts w:ascii="Segoe UI" w:hAnsi="Segoe UI" w:cs="Segoe UI"/>
        </w:rPr>
      </w:pPr>
    </w:p>
    <w:p w14:paraId="7B53C777" w14:textId="77777777" w:rsidR="004F6067" w:rsidRDefault="004F6067" w:rsidP="00005773">
      <w:pPr>
        <w:spacing w:after="0" w:line="240" w:lineRule="auto"/>
        <w:rPr>
          <w:rFonts w:ascii="Segoe UI" w:hAnsi="Segoe UI" w:cs="Segoe UI"/>
          <w:b/>
          <w:bCs/>
        </w:rPr>
      </w:pPr>
    </w:p>
    <w:p w14:paraId="68B029EC" w14:textId="58D19526" w:rsidR="00005773" w:rsidRPr="008B5A3F" w:rsidRDefault="00005773" w:rsidP="00005773">
      <w:pPr>
        <w:spacing w:after="0" w:line="240" w:lineRule="auto"/>
        <w:rPr>
          <w:rFonts w:ascii="Segoe UI" w:hAnsi="Segoe UI" w:cs="Segoe UI"/>
          <w:b/>
          <w:bCs/>
        </w:rPr>
      </w:pPr>
      <w:r>
        <w:rPr>
          <w:rFonts w:ascii="Segoe UI" w:hAnsi="Segoe UI" w:cs="Segoe UI"/>
          <w:b/>
          <w:bCs/>
        </w:rPr>
        <w:t>5</w:t>
      </w:r>
      <w:r w:rsidRPr="008B5A3F">
        <w:rPr>
          <w:rFonts w:ascii="Segoe UI" w:hAnsi="Segoe UI" w:cs="Segoe UI"/>
          <w:b/>
          <w:bCs/>
        </w:rPr>
        <w:t>/</w:t>
      </w:r>
      <w:r>
        <w:rPr>
          <w:rFonts w:ascii="Segoe UI" w:hAnsi="Segoe UI" w:cs="Segoe UI"/>
          <w:b/>
          <w:bCs/>
        </w:rPr>
        <w:t>24</w:t>
      </w:r>
      <w:r w:rsidRPr="008B5A3F">
        <w:rPr>
          <w:rFonts w:ascii="Segoe UI" w:hAnsi="Segoe UI" w:cs="Segoe UI"/>
          <w:b/>
          <w:bCs/>
        </w:rPr>
        <w:t>/22: Health Equity Work Group Meeting</w:t>
      </w:r>
    </w:p>
    <w:p w14:paraId="49452557" w14:textId="1967114D" w:rsidR="00005773" w:rsidRDefault="00005773" w:rsidP="00005773">
      <w:pPr>
        <w:spacing w:after="0" w:line="240" w:lineRule="auto"/>
        <w:rPr>
          <w:rFonts w:ascii="Segoe UI" w:hAnsi="Segoe UI" w:cs="Segoe UI"/>
        </w:rPr>
      </w:pPr>
      <w:r>
        <w:rPr>
          <w:rFonts w:ascii="Segoe UI" w:hAnsi="Segoe UI" w:cs="Segoe UI"/>
        </w:rPr>
        <w:t xml:space="preserve">Present: Carmen Pangilinan, Katherine Cullinan, Sally </w:t>
      </w:r>
      <w:proofErr w:type="spellStart"/>
      <w:r>
        <w:rPr>
          <w:rFonts w:ascii="Segoe UI" w:hAnsi="Segoe UI" w:cs="Segoe UI"/>
        </w:rPr>
        <w:t>Flashberger</w:t>
      </w:r>
      <w:proofErr w:type="spellEnd"/>
      <w:r>
        <w:rPr>
          <w:rFonts w:ascii="Segoe UI" w:hAnsi="Segoe UI" w:cs="Segoe UI"/>
        </w:rPr>
        <w:t>, Carleigh Olson, Laura Nolan</w:t>
      </w:r>
    </w:p>
    <w:p w14:paraId="220F6A13" w14:textId="2B6B71AD" w:rsidR="00005773" w:rsidRDefault="00005773" w:rsidP="00005773">
      <w:pPr>
        <w:spacing w:after="0" w:line="240" w:lineRule="auto"/>
        <w:rPr>
          <w:rFonts w:ascii="Segoe UI" w:hAnsi="Segoe UI" w:cs="Segoe UI"/>
        </w:rPr>
      </w:pPr>
    </w:p>
    <w:p w14:paraId="53F4BB69" w14:textId="1913CD6E" w:rsidR="00005773" w:rsidRDefault="00005773" w:rsidP="00005773">
      <w:pPr>
        <w:spacing w:after="0" w:line="240" w:lineRule="auto"/>
        <w:rPr>
          <w:rFonts w:ascii="Segoe UI" w:hAnsi="Segoe UI" w:cs="Segoe UI"/>
        </w:rPr>
      </w:pPr>
      <w:bookmarkStart w:id="0" w:name="_Hlk104275607"/>
      <w:r>
        <w:rPr>
          <w:rFonts w:ascii="Segoe UI" w:hAnsi="Segoe UI" w:cs="Segoe UI"/>
        </w:rPr>
        <w:t xml:space="preserve">Review of last months meeting notes </w:t>
      </w:r>
    </w:p>
    <w:p w14:paraId="27BCABE3" w14:textId="0C1ADC6A" w:rsidR="00005773" w:rsidRDefault="00005773" w:rsidP="00005773">
      <w:pPr>
        <w:spacing w:after="0" w:line="240" w:lineRule="auto"/>
        <w:rPr>
          <w:rFonts w:ascii="Segoe UI" w:hAnsi="Segoe UI" w:cs="Segoe UI"/>
        </w:rPr>
      </w:pPr>
    </w:p>
    <w:p w14:paraId="7D8683C7" w14:textId="769AF8AF" w:rsidR="00005773" w:rsidRDefault="00005773" w:rsidP="00005773">
      <w:pPr>
        <w:spacing w:after="0" w:line="240" w:lineRule="auto"/>
        <w:rPr>
          <w:rFonts w:ascii="Segoe UI" w:hAnsi="Segoe UI" w:cs="Segoe UI"/>
        </w:rPr>
      </w:pPr>
      <w:r>
        <w:rPr>
          <w:rFonts w:ascii="Segoe UI" w:hAnsi="Segoe UI" w:cs="Segoe UI"/>
        </w:rPr>
        <w:t>Updates:</w:t>
      </w:r>
    </w:p>
    <w:p w14:paraId="32433BC0" w14:textId="7113D92E" w:rsidR="00005773" w:rsidRDefault="00005773" w:rsidP="00005773">
      <w:pPr>
        <w:pStyle w:val="ListParagraph"/>
        <w:numPr>
          <w:ilvl w:val="0"/>
          <w:numId w:val="10"/>
        </w:numPr>
        <w:spacing w:after="0" w:line="240" w:lineRule="auto"/>
        <w:rPr>
          <w:rFonts w:ascii="Segoe UI" w:hAnsi="Segoe UI" w:cs="Segoe UI"/>
        </w:rPr>
      </w:pPr>
      <w:r>
        <w:rPr>
          <w:rFonts w:ascii="Segoe UI" w:hAnsi="Segoe UI" w:cs="Segoe UI"/>
        </w:rPr>
        <w:t xml:space="preserve">Kris Krasnowski reached out </w:t>
      </w:r>
      <w:r w:rsidR="000F287A">
        <w:rPr>
          <w:rFonts w:ascii="Segoe UI" w:hAnsi="Segoe UI" w:cs="Segoe UI"/>
        </w:rPr>
        <w:t>to Katherine asking about how the Health Equity Work Group can connect to the Raising Awareness Work Group</w:t>
      </w:r>
    </w:p>
    <w:p w14:paraId="217FBC63" w14:textId="1A71D891" w:rsidR="000F287A" w:rsidRDefault="000F287A" w:rsidP="00005773">
      <w:pPr>
        <w:pStyle w:val="ListParagraph"/>
        <w:numPr>
          <w:ilvl w:val="0"/>
          <w:numId w:val="10"/>
        </w:numPr>
        <w:spacing w:after="0" w:line="240" w:lineRule="auto"/>
        <w:rPr>
          <w:rFonts w:ascii="Segoe UI" w:hAnsi="Segoe UI" w:cs="Segoe UI"/>
        </w:rPr>
      </w:pPr>
      <w:r>
        <w:rPr>
          <w:rFonts w:ascii="Segoe UI" w:hAnsi="Segoe UI" w:cs="Segoe UI"/>
        </w:rPr>
        <w:t>Reactions?</w:t>
      </w:r>
    </w:p>
    <w:p w14:paraId="1C8DF464" w14:textId="61EF19A6" w:rsidR="000F287A" w:rsidRDefault="000F287A" w:rsidP="000F287A">
      <w:pPr>
        <w:pStyle w:val="ListParagraph"/>
        <w:numPr>
          <w:ilvl w:val="1"/>
          <w:numId w:val="10"/>
        </w:numPr>
        <w:spacing w:after="0" w:line="240" w:lineRule="auto"/>
        <w:rPr>
          <w:rFonts w:ascii="Segoe UI" w:hAnsi="Segoe UI" w:cs="Segoe UI"/>
        </w:rPr>
      </w:pPr>
      <w:r>
        <w:rPr>
          <w:rFonts w:ascii="Segoe UI" w:hAnsi="Segoe UI" w:cs="Segoe UI"/>
        </w:rPr>
        <w:t xml:space="preserve">We need to do some sort of best practice scan of what is out there to help guide what we do in the way of support for other work groups. There are likely examples from other coalitions out there. </w:t>
      </w:r>
    </w:p>
    <w:p w14:paraId="2CB7D105" w14:textId="4B1BC0A7" w:rsidR="000F287A" w:rsidRDefault="000F287A" w:rsidP="000F287A">
      <w:pPr>
        <w:pStyle w:val="ListParagraph"/>
        <w:numPr>
          <w:ilvl w:val="1"/>
          <w:numId w:val="10"/>
        </w:numPr>
        <w:spacing w:after="0" w:line="240" w:lineRule="auto"/>
        <w:rPr>
          <w:rFonts w:ascii="Segoe UI" w:hAnsi="Segoe UI" w:cs="Segoe UI"/>
        </w:rPr>
      </w:pPr>
      <w:r>
        <w:rPr>
          <w:rFonts w:ascii="Segoe UI" w:hAnsi="Segoe UI" w:cs="Segoe UI"/>
        </w:rPr>
        <w:t xml:space="preserve">Then we can develop a goals/objectives plan. </w:t>
      </w:r>
    </w:p>
    <w:p w14:paraId="02BAA95A" w14:textId="579D8812" w:rsidR="000F287A" w:rsidRDefault="000F287A" w:rsidP="000F287A">
      <w:pPr>
        <w:pStyle w:val="ListParagraph"/>
        <w:numPr>
          <w:ilvl w:val="1"/>
          <w:numId w:val="10"/>
        </w:numPr>
        <w:spacing w:after="0" w:line="240" w:lineRule="auto"/>
        <w:rPr>
          <w:rFonts w:ascii="Segoe UI" w:hAnsi="Segoe UI" w:cs="Segoe UI"/>
        </w:rPr>
      </w:pPr>
      <w:r>
        <w:rPr>
          <w:rFonts w:ascii="Segoe UI" w:hAnsi="Segoe UI" w:cs="Segoe UI"/>
        </w:rPr>
        <w:t xml:space="preserve">Groups can also come to us and invite us </w:t>
      </w:r>
    </w:p>
    <w:p w14:paraId="517A01B7" w14:textId="2B2C5082" w:rsidR="00230BBF" w:rsidRPr="00005773" w:rsidRDefault="00230BBF" w:rsidP="000F287A">
      <w:pPr>
        <w:pStyle w:val="ListParagraph"/>
        <w:numPr>
          <w:ilvl w:val="1"/>
          <w:numId w:val="10"/>
        </w:numPr>
        <w:spacing w:after="0" w:line="240" w:lineRule="auto"/>
        <w:rPr>
          <w:rFonts w:ascii="Segoe UI" w:hAnsi="Segoe UI" w:cs="Segoe UI"/>
        </w:rPr>
      </w:pPr>
      <w:r>
        <w:rPr>
          <w:rFonts w:ascii="Segoe UI" w:hAnsi="Segoe UI" w:cs="Segoe UI"/>
        </w:rPr>
        <w:lastRenderedPageBreak/>
        <w:t>With our new coalition format, we can leverage meeting as a full group to feature some of the priorities of the health equity work group.</w:t>
      </w:r>
    </w:p>
    <w:p w14:paraId="320956C0" w14:textId="2B51CD42" w:rsidR="00005773" w:rsidRDefault="00005773" w:rsidP="00005773">
      <w:pPr>
        <w:spacing w:after="0" w:line="240" w:lineRule="auto"/>
        <w:rPr>
          <w:rFonts w:ascii="Segoe UI" w:hAnsi="Segoe UI" w:cs="Segoe UI"/>
        </w:rPr>
      </w:pPr>
    </w:p>
    <w:p w14:paraId="7C3C17B8" w14:textId="2474E2EE" w:rsidR="00005773" w:rsidRDefault="00005773" w:rsidP="00005773">
      <w:pPr>
        <w:spacing w:after="0" w:line="240" w:lineRule="auto"/>
        <w:rPr>
          <w:rFonts w:ascii="Segoe UI" w:hAnsi="Segoe UI" w:cs="Segoe UI"/>
        </w:rPr>
      </w:pPr>
      <w:r>
        <w:rPr>
          <w:rFonts w:ascii="Segoe UI" w:hAnsi="Segoe UI" w:cs="Segoe UI"/>
        </w:rPr>
        <w:t xml:space="preserve">Discussion of the buckets of work that we want to pursue </w:t>
      </w:r>
    </w:p>
    <w:p w14:paraId="33327EFB" w14:textId="4C6B7820" w:rsidR="00005773" w:rsidRDefault="00230BBF" w:rsidP="00005773">
      <w:pPr>
        <w:pStyle w:val="ListParagraph"/>
        <w:numPr>
          <w:ilvl w:val="0"/>
          <w:numId w:val="9"/>
        </w:numPr>
        <w:spacing w:after="0" w:line="240" w:lineRule="auto"/>
        <w:rPr>
          <w:rFonts w:ascii="Segoe UI" w:hAnsi="Segoe UI" w:cs="Segoe UI"/>
        </w:rPr>
      </w:pPr>
      <w:r>
        <w:rPr>
          <w:rFonts w:ascii="Segoe UI" w:hAnsi="Segoe UI" w:cs="Segoe UI"/>
        </w:rPr>
        <w:t xml:space="preserve">Training, education, and resource supply </w:t>
      </w:r>
    </w:p>
    <w:p w14:paraId="51EC3DB0" w14:textId="136FD7AC" w:rsidR="002419B4" w:rsidRDefault="002419B4" w:rsidP="002419B4">
      <w:pPr>
        <w:pStyle w:val="ListParagraph"/>
        <w:numPr>
          <w:ilvl w:val="1"/>
          <w:numId w:val="9"/>
        </w:numPr>
        <w:spacing w:after="0" w:line="240" w:lineRule="auto"/>
        <w:rPr>
          <w:rFonts w:ascii="Segoe UI" w:hAnsi="Segoe UI" w:cs="Segoe UI"/>
        </w:rPr>
      </w:pPr>
      <w:r>
        <w:rPr>
          <w:rFonts w:ascii="Segoe UI" w:hAnsi="Segoe UI" w:cs="Segoe UI"/>
        </w:rPr>
        <w:t xml:space="preserve">Speaking at coalition events </w:t>
      </w:r>
    </w:p>
    <w:p w14:paraId="44B18A8C" w14:textId="3617C0C5" w:rsidR="002419B4" w:rsidRDefault="002419B4" w:rsidP="002419B4">
      <w:pPr>
        <w:pStyle w:val="ListParagraph"/>
        <w:numPr>
          <w:ilvl w:val="1"/>
          <w:numId w:val="9"/>
        </w:numPr>
        <w:spacing w:after="0" w:line="240" w:lineRule="auto"/>
        <w:rPr>
          <w:rFonts w:ascii="Segoe UI" w:hAnsi="Segoe UI" w:cs="Segoe UI"/>
        </w:rPr>
      </w:pPr>
      <w:r>
        <w:rPr>
          <w:rFonts w:ascii="Segoe UI" w:hAnsi="Segoe UI" w:cs="Segoe UI"/>
        </w:rPr>
        <w:t xml:space="preserve">Offering a checklist </w:t>
      </w:r>
    </w:p>
    <w:p w14:paraId="484B288C" w14:textId="7FA20A73" w:rsidR="002419B4" w:rsidRDefault="002419B4" w:rsidP="002419B4">
      <w:pPr>
        <w:pStyle w:val="ListParagraph"/>
        <w:numPr>
          <w:ilvl w:val="1"/>
          <w:numId w:val="9"/>
        </w:numPr>
        <w:spacing w:after="0" w:line="240" w:lineRule="auto"/>
        <w:rPr>
          <w:rFonts w:ascii="Segoe UI" w:hAnsi="Segoe UI" w:cs="Segoe UI"/>
        </w:rPr>
      </w:pPr>
      <w:r>
        <w:rPr>
          <w:rFonts w:ascii="Segoe UI" w:hAnsi="Segoe UI" w:cs="Segoe UI"/>
        </w:rPr>
        <w:t xml:space="preserve">Bringing in </w:t>
      </w:r>
      <w:r w:rsidR="007B0A2E">
        <w:rPr>
          <w:rFonts w:ascii="Segoe UI" w:hAnsi="Segoe UI" w:cs="Segoe UI"/>
        </w:rPr>
        <w:t xml:space="preserve">stories of </w:t>
      </w:r>
      <w:r>
        <w:rPr>
          <w:rFonts w:ascii="Segoe UI" w:hAnsi="Segoe UI" w:cs="Segoe UI"/>
        </w:rPr>
        <w:t>folks with lived experience</w:t>
      </w:r>
    </w:p>
    <w:p w14:paraId="5F648BDE" w14:textId="48FB80D6" w:rsidR="00230BBF" w:rsidRDefault="00230BBF" w:rsidP="00005773">
      <w:pPr>
        <w:pStyle w:val="ListParagraph"/>
        <w:numPr>
          <w:ilvl w:val="0"/>
          <w:numId w:val="9"/>
        </w:numPr>
        <w:spacing w:after="0" w:line="240" w:lineRule="auto"/>
        <w:rPr>
          <w:rFonts w:ascii="Segoe UI" w:hAnsi="Segoe UI" w:cs="Segoe UI"/>
        </w:rPr>
      </w:pPr>
      <w:r>
        <w:rPr>
          <w:rFonts w:ascii="Segoe UI" w:hAnsi="Segoe UI" w:cs="Segoe UI"/>
        </w:rPr>
        <w:t>Partner mapping</w:t>
      </w:r>
    </w:p>
    <w:p w14:paraId="738A7BEA" w14:textId="222DEEAA" w:rsidR="002419B4" w:rsidRDefault="002419B4" w:rsidP="002419B4">
      <w:pPr>
        <w:pStyle w:val="ListParagraph"/>
        <w:numPr>
          <w:ilvl w:val="1"/>
          <w:numId w:val="9"/>
        </w:numPr>
        <w:spacing w:after="0" w:line="240" w:lineRule="auto"/>
        <w:rPr>
          <w:rFonts w:ascii="Segoe UI" w:hAnsi="Segoe UI" w:cs="Segoe UI"/>
        </w:rPr>
      </w:pPr>
      <w:r>
        <w:rPr>
          <w:rFonts w:ascii="Segoe UI" w:hAnsi="Segoe UI" w:cs="Segoe UI"/>
        </w:rPr>
        <w:t xml:space="preserve">Review our list of partners and doing personal outreach to groups </w:t>
      </w:r>
    </w:p>
    <w:p w14:paraId="5729BE22" w14:textId="2A9E776D" w:rsidR="002419B4" w:rsidRDefault="002419B4" w:rsidP="002419B4">
      <w:pPr>
        <w:pStyle w:val="ListParagraph"/>
        <w:numPr>
          <w:ilvl w:val="1"/>
          <w:numId w:val="9"/>
        </w:numPr>
        <w:spacing w:after="0" w:line="240" w:lineRule="auto"/>
        <w:rPr>
          <w:rFonts w:ascii="Segoe UI" w:hAnsi="Segoe UI" w:cs="Segoe UI"/>
        </w:rPr>
      </w:pPr>
      <w:r>
        <w:rPr>
          <w:rFonts w:ascii="Segoe UI" w:hAnsi="Segoe UI" w:cs="Segoe UI"/>
        </w:rPr>
        <w:t>Determining who isn’t represented on the list we have right now</w:t>
      </w:r>
    </w:p>
    <w:p w14:paraId="52AA0714" w14:textId="4326E6D2" w:rsidR="00B80763" w:rsidRDefault="00B80763" w:rsidP="00005773">
      <w:pPr>
        <w:pStyle w:val="ListParagraph"/>
        <w:numPr>
          <w:ilvl w:val="0"/>
          <w:numId w:val="9"/>
        </w:numPr>
        <w:spacing w:after="0" w:line="240" w:lineRule="auto"/>
        <w:rPr>
          <w:rFonts w:ascii="Segoe UI" w:hAnsi="Segoe UI" w:cs="Segoe UI"/>
        </w:rPr>
      </w:pPr>
      <w:r>
        <w:rPr>
          <w:rFonts w:ascii="Segoe UI" w:hAnsi="Segoe UI" w:cs="Segoe UI"/>
        </w:rPr>
        <w:t xml:space="preserve">Targeted research and data collection – </w:t>
      </w:r>
      <w:r w:rsidRPr="00682F43">
        <w:rPr>
          <w:rFonts w:ascii="Segoe UI" w:hAnsi="Segoe UI" w:cs="Segoe UI"/>
          <w:i/>
          <w:iCs/>
        </w:rPr>
        <w:t>Getting the Wisconsin Voice</w:t>
      </w:r>
      <w:r>
        <w:rPr>
          <w:rFonts w:ascii="Segoe UI" w:hAnsi="Segoe UI" w:cs="Segoe UI"/>
        </w:rPr>
        <w:t xml:space="preserve"> </w:t>
      </w:r>
    </w:p>
    <w:p w14:paraId="4671D5A3" w14:textId="30B61879" w:rsidR="002419B4" w:rsidRDefault="002419B4" w:rsidP="002419B4">
      <w:pPr>
        <w:pStyle w:val="ListParagraph"/>
        <w:numPr>
          <w:ilvl w:val="1"/>
          <w:numId w:val="9"/>
        </w:numPr>
        <w:spacing w:after="0" w:line="240" w:lineRule="auto"/>
        <w:rPr>
          <w:rFonts w:ascii="Segoe UI" w:hAnsi="Segoe UI" w:cs="Segoe UI"/>
        </w:rPr>
      </w:pPr>
      <w:r>
        <w:rPr>
          <w:rFonts w:ascii="Segoe UI" w:hAnsi="Segoe UI" w:cs="Segoe UI"/>
        </w:rPr>
        <w:t>Find the research and understand what data needs to be created</w:t>
      </w:r>
    </w:p>
    <w:p w14:paraId="2A225B1B" w14:textId="54D5A27D" w:rsidR="001A0286" w:rsidRPr="00682F43" w:rsidRDefault="005235AE" w:rsidP="00005773">
      <w:pPr>
        <w:pStyle w:val="ListParagraph"/>
        <w:numPr>
          <w:ilvl w:val="0"/>
          <w:numId w:val="9"/>
        </w:numPr>
        <w:spacing w:after="0" w:line="240" w:lineRule="auto"/>
        <w:rPr>
          <w:rFonts w:ascii="Segoe UI" w:hAnsi="Segoe UI" w:cs="Segoe UI"/>
          <w:i/>
          <w:iCs/>
        </w:rPr>
      </w:pPr>
      <w:r>
        <w:rPr>
          <w:rFonts w:ascii="Segoe UI" w:hAnsi="Segoe UI" w:cs="Segoe UI"/>
        </w:rPr>
        <w:t xml:space="preserve">Equitable Policy - </w:t>
      </w:r>
      <w:r w:rsidR="00A832B4" w:rsidRPr="00682F43">
        <w:rPr>
          <w:rFonts w:ascii="Segoe UI" w:hAnsi="Segoe UI" w:cs="Segoe UI"/>
          <w:i/>
          <w:iCs/>
        </w:rPr>
        <w:t>Are our policies building barriers or breaking them down?</w:t>
      </w:r>
    </w:p>
    <w:p w14:paraId="22C768A8" w14:textId="5941B64D" w:rsidR="002419B4" w:rsidRDefault="002419B4" w:rsidP="002419B4">
      <w:pPr>
        <w:pStyle w:val="ListParagraph"/>
        <w:numPr>
          <w:ilvl w:val="1"/>
          <w:numId w:val="9"/>
        </w:numPr>
        <w:spacing w:after="0" w:line="240" w:lineRule="auto"/>
        <w:rPr>
          <w:rFonts w:ascii="Segoe UI" w:hAnsi="Segoe UI" w:cs="Segoe UI"/>
        </w:rPr>
      </w:pPr>
      <w:r>
        <w:rPr>
          <w:rFonts w:ascii="Segoe UI" w:hAnsi="Segoe UI" w:cs="Segoe UI"/>
        </w:rPr>
        <w:t>Reviewing historical trauma and identify what the barriers are so we can develop a tool on how to break down barriers that the subgroups can use as they do their work</w:t>
      </w:r>
    </w:p>
    <w:p w14:paraId="6BCFE770" w14:textId="72566F9B" w:rsidR="001A0286" w:rsidRDefault="001A0286" w:rsidP="001A0286">
      <w:pPr>
        <w:spacing w:after="0" w:line="240" w:lineRule="auto"/>
        <w:rPr>
          <w:rFonts w:ascii="Segoe UI" w:hAnsi="Segoe UI" w:cs="Segoe UI"/>
        </w:rPr>
      </w:pPr>
    </w:p>
    <w:p w14:paraId="79048378" w14:textId="31763A22" w:rsidR="001A0286" w:rsidRDefault="001A0286" w:rsidP="001A0286">
      <w:pPr>
        <w:spacing w:after="0" w:line="240" w:lineRule="auto"/>
        <w:rPr>
          <w:rFonts w:ascii="Segoe UI" w:hAnsi="Segoe UI" w:cs="Segoe UI"/>
        </w:rPr>
      </w:pPr>
      <w:r>
        <w:rPr>
          <w:rFonts w:ascii="Segoe UI" w:hAnsi="Segoe UI" w:cs="Segoe UI"/>
        </w:rPr>
        <w:t xml:space="preserve">Discussion of equity opportunities: </w:t>
      </w:r>
    </w:p>
    <w:p w14:paraId="1FA0F7C1" w14:textId="47B29B07" w:rsidR="001A0286" w:rsidRDefault="001A0286" w:rsidP="001A0286">
      <w:pPr>
        <w:pStyle w:val="ListParagraph"/>
        <w:numPr>
          <w:ilvl w:val="0"/>
          <w:numId w:val="11"/>
        </w:numPr>
        <w:spacing w:after="0" w:line="240" w:lineRule="auto"/>
        <w:rPr>
          <w:rFonts w:ascii="Segoe UI" w:hAnsi="Segoe UI" w:cs="Segoe UI"/>
        </w:rPr>
      </w:pPr>
      <w:r>
        <w:rPr>
          <w:rFonts w:ascii="Segoe UI" w:hAnsi="Segoe UI" w:cs="Segoe UI"/>
        </w:rPr>
        <w:t xml:space="preserve">Our systems are built to have people come to the system/services and we know people don’t trust systems, so they won’t come to them. </w:t>
      </w:r>
    </w:p>
    <w:p w14:paraId="7810C416" w14:textId="7A5EF378" w:rsidR="001A0286" w:rsidRDefault="001A0286" w:rsidP="001A0286">
      <w:pPr>
        <w:pStyle w:val="ListParagraph"/>
        <w:numPr>
          <w:ilvl w:val="0"/>
          <w:numId w:val="11"/>
        </w:numPr>
        <w:spacing w:after="0" w:line="240" w:lineRule="auto"/>
        <w:rPr>
          <w:rFonts w:ascii="Segoe UI" w:hAnsi="Segoe UI" w:cs="Segoe UI"/>
        </w:rPr>
      </w:pPr>
      <w:r>
        <w:rPr>
          <w:rFonts w:ascii="Segoe UI" w:hAnsi="Segoe UI" w:cs="Segoe UI"/>
        </w:rPr>
        <w:t>There is an interest in having a family navigator role much like health navigators</w:t>
      </w:r>
      <w:r w:rsidR="00A832B4">
        <w:rPr>
          <w:rFonts w:ascii="Segoe UI" w:hAnsi="Segoe UI" w:cs="Segoe UI"/>
        </w:rPr>
        <w:t xml:space="preserve"> because we know that trusted individuals can help folks get what they need.</w:t>
      </w:r>
    </w:p>
    <w:p w14:paraId="27AF2D4B" w14:textId="4E8B17CF" w:rsidR="00F833EB" w:rsidRPr="001A0286" w:rsidRDefault="00F833EB" w:rsidP="001A0286">
      <w:pPr>
        <w:pStyle w:val="ListParagraph"/>
        <w:numPr>
          <w:ilvl w:val="0"/>
          <w:numId w:val="11"/>
        </w:numPr>
        <w:spacing w:after="0" w:line="240" w:lineRule="auto"/>
        <w:rPr>
          <w:rFonts w:ascii="Segoe UI" w:hAnsi="Segoe UI" w:cs="Segoe UI"/>
        </w:rPr>
      </w:pPr>
      <w:r>
        <w:rPr>
          <w:rFonts w:ascii="Segoe UI" w:hAnsi="Segoe UI" w:cs="Segoe UI"/>
        </w:rPr>
        <w:t>Engage with the COVID Recovery grantees – via Maggie?</w:t>
      </w:r>
    </w:p>
    <w:p w14:paraId="3BED3F69" w14:textId="2B8CC80C" w:rsidR="00005773" w:rsidRDefault="00005773" w:rsidP="008C5721">
      <w:pPr>
        <w:spacing w:after="0" w:line="240" w:lineRule="auto"/>
        <w:rPr>
          <w:rFonts w:ascii="Segoe UI" w:hAnsi="Segoe UI" w:cs="Segoe UI"/>
          <w:b/>
          <w:bCs/>
        </w:rPr>
      </w:pPr>
    </w:p>
    <w:p w14:paraId="52E3455B" w14:textId="3C253B55" w:rsidR="007B0A2E" w:rsidRPr="007B0A2E" w:rsidRDefault="007B0A2E" w:rsidP="008C5721">
      <w:pPr>
        <w:spacing w:after="0" w:line="240" w:lineRule="auto"/>
        <w:rPr>
          <w:rFonts w:ascii="Segoe UI" w:hAnsi="Segoe UI" w:cs="Segoe UI"/>
        </w:rPr>
      </w:pPr>
      <w:r w:rsidRPr="007B0A2E">
        <w:rPr>
          <w:rFonts w:ascii="Segoe UI" w:hAnsi="Segoe UI" w:cs="Segoe UI"/>
        </w:rPr>
        <w:t>Next: review our goals and objectives to get specific on next steps</w:t>
      </w:r>
    </w:p>
    <w:bookmarkEnd w:id="0"/>
    <w:p w14:paraId="4D27283F" w14:textId="77777777" w:rsidR="00005773" w:rsidRDefault="00005773" w:rsidP="008C5721">
      <w:pPr>
        <w:spacing w:after="0" w:line="240" w:lineRule="auto"/>
        <w:rPr>
          <w:rFonts w:ascii="Segoe UI" w:hAnsi="Segoe UI" w:cs="Segoe UI"/>
          <w:b/>
          <w:bCs/>
        </w:rPr>
      </w:pPr>
    </w:p>
    <w:p w14:paraId="15BB7DB1" w14:textId="71AE7764" w:rsidR="008C5721" w:rsidRPr="008B5A3F" w:rsidRDefault="008C5721" w:rsidP="008C5721">
      <w:pPr>
        <w:spacing w:after="0" w:line="240" w:lineRule="auto"/>
        <w:rPr>
          <w:rFonts w:ascii="Segoe UI" w:hAnsi="Segoe UI" w:cs="Segoe UI"/>
          <w:b/>
          <w:bCs/>
        </w:rPr>
      </w:pPr>
      <w:r>
        <w:rPr>
          <w:rFonts w:ascii="Segoe UI" w:hAnsi="Segoe UI" w:cs="Segoe UI"/>
          <w:b/>
          <w:bCs/>
        </w:rPr>
        <w:t>5</w:t>
      </w:r>
      <w:r w:rsidRPr="008B5A3F">
        <w:rPr>
          <w:rFonts w:ascii="Segoe UI" w:hAnsi="Segoe UI" w:cs="Segoe UI"/>
          <w:b/>
          <w:bCs/>
        </w:rPr>
        <w:t>/</w:t>
      </w:r>
      <w:r>
        <w:rPr>
          <w:rFonts w:ascii="Segoe UI" w:hAnsi="Segoe UI" w:cs="Segoe UI"/>
          <w:b/>
          <w:bCs/>
        </w:rPr>
        <w:t>3</w:t>
      </w:r>
      <w:r w:rsidRPr="008B5A3F">
        <w:rPr>
          <w:rFonts w:ascii="Segoe UI" w:hAnsi="Segoe UI" w:cs="Segoe UI"/>
          <w:b/>
          <w:bCs/>
        </w:rPr>
        <w:t>/22: Health Equity Work Group Meeting</w:t>
      </w:r>
    </w:p>
    <w:p w14:paraId="54D1AF70" w14:textId="33C6D00D" w:rsidR="008C5721" w:rsidRDefault="008C5721" w:rsidP="008C5721">
      <w:pPr>
        <w:spacing w:after="0" w:line="240" w:lineRule="auto"/>
        <w:rPr>
          <w:rFonts w:ascii="Segoe UI" w:hAnsi="Segoe UI" w:cs="Segoe UI"/>
        </w:rPr>
      </w:pPr>
      <w:r>
        <w:rPr>
          <w:rFonts w:ascii="Segoe UI" w:hAnsi="Segoe UI" w:cs="Segoe UI"/>
        </w:rPr>
        <w:t xml:space="preserve">Present: Carmen Pangilinan, Katherine Cullinan, Sally </w:t>
      </w:r>
      <w:proofErr w:type="spellStart"/>
      <w:r>
        <w:rPr>
          <w:rFonts w:ascii="Segoe UI" w:hAnsi="Segoe UI" w:cs="Segoe UI"/>
        </w:rPr>
        <w:t>Flashberger</w:t>
      </w:r>
      <w:proofErr w:type="spellEnd"/>
      <w:r>
        <w:rPr>
          <w:rFonts w:ascii="Segoe UI" w:hAnsi="Segoe UI" w:cs="Segoe UI"/>
        </w:rPr>
        <w:t xml:space="preserve">, Carleigh Olson </w:t>
      </w:r>
    </w:p>
    <w:p w14:paraId="5C7FBB41" w14:textId="77777777" w:rsidR="008C5721" w:rsidRDefault="008C5721" w:rsidP="008C5721">
      <w:pPr>
        <w:spacing w:after="0" w:line="240" w:lineRule="auto"/>
        <w:rPr>
          <w:rFonts w:ascii="Segoe UI" w:hAnsi="Segoe UI" w:cs="Segoe UI"/>
        </w:rPr>
      </w:pPr>
    </w:p>
    <w:p w14:paraId="03CA11E2" w14:textId="2B3F8FE5" w:rsidR="008C5721" w:rsidRDefault="008C5721" w:rsidP="008C5721">
      <w:pPr>
        <w:spacing w:after="0" w:line="240" w:lineRule="auto"/>
        <w:rPr>
          <w:rFonts w:ascii="Segoe UI" w:hAnsi="Segoe UI" w:cs="Segoe UI"/>
        </w:rPr>
      </w:pPr>
      <w:r>
        <w:rPr>
          <w:rFonts w:ascii="Segoe UI" w:hAnsi="Segoe UI" w:cs="Segoe UI"/>
        </w:rPr>
        <w:t>Debrief from the steering committee conversation</w:t>
      </w:r>
    </w:p>
    <w:p w14:paraId="40801185" w14:textId="684B9E96" w:rsidR="008C5721" w:rsidRDefault="008C5721" w:rsidP="008C5721">
      <w:pPr>
        <w:pStyle w:val="ListParagraph"/>
        <w:numPr>
          <w:ilvl w:val="0"/>
          <w:numId w:val="6"/>
        </w:numPr>
        <w:spacing w:after="0" w:line="240" w:lineRule="auto"/>
        <w:rPr>
          <w:rFonts w:ascii="Segoe UI" w:hAnsi="Segoe UI" w:cs="Segoe UI"/>
        </w:rPr>
      </w:pPr>
      <w:r>
        <w:rPr>
          <w:rFonts w:ascii="Segoe UI" w:hAnsi="Segoe UI" w:cs="Segoe UI"/>
        </w:rPr>
        <w:t>It feels like the group is looking for more guidance and direction from the group</w:t>
      </w:r>
    </w:p>
    <w:p w14:paraId="380FD9E0" w14:textId="7AF02D8A" w:rsidR="008C5721" w:rsidRDefault="008C5721" w:rsidP="008C5721">
      <w:pPr>
        <w:pStyle w:val="ListParagraph"/>
        <w:numPr>
          <w:ilvl w:val="0"/>
          <w:numId w:val="6"/>
        </w:numPr>
        <w:spacing w:after="0" w:line="240" w:lineRule="auto"/>
        <w:rPr>
          <w:rFonts w:ascii="Segoe UI" w:hAnsi="Segoe UI" w:cs="Segoe UI"/>
        </w:rPr>
      </w:pPr>
      <w:r>
        <w:rPr>
          <w:rFonts w:ascii="Segoe UI" w:hAnsi="Segoe UI" w:cs="Segoe UI"/>
        </w:rPr>
        <w:t xml:space="preserve">We could start to work on our own goals and objectives document </w:t>
      </w:r>
    </w:p>
    <w:p w14:paraId="6B0FF8CC" w14:textId="71CD6C37" w:rsidR="008C5721" w:rsidRDefault="008C5721" w:rsidP="008C5721">
      <w:pPr>
        <w:pStyle w:val="ListParagraph"/>
        <w:numPr>
          <w:ilvl w:val="0"/>
          <w:numId w:val="6"/>
        </w:numPr>
        <w:spacing w:after="0" w:line="240" w:lineRule="auto"/>
        <w:rPr>
          <w:rFonts w:ascii="Segoe UI" w:hAnsi="Segoe UI" w:cs="Segoe UI"/>
        </w:rPr>
      </w:pPr>
      <w:r>
        <w:rPr>
          <w:rFonts w:ascii="Segoe UI" w:hAnsi="Segoe UI" w:cs="Segoe UI"/>
        </w:rPr>
        <w:t xml:space="preserve">Everyone has their own definition of equity, </w:t>
      </w:r>
      <w:r w:rsidR="00C874FE">
        <w:rPr>
          <w:rFonts w:ascii="Segoe UI" w:hAnsi="Segoe UI" w:cs="Segoe UI"/>
        </w:rPr>
        <w:t>diversity,</w:t>
      </w:r>
      <w:r>
        <w:rPr>
          <w:rFonts w:ascii="Segoe UI" w:hAnsi="Segoe UI" w:cs="Segoe UI"/>
        </w:rPr>
        <w:t xml:space="preserve"> and inclusion</w:t>
      </w:r>
    </w:p>
    <w:p w14:paraId="76D7CCF8" w14:textId="2DA3CA3D" w:rsidR="008C5721" w:rsidRDefault="008C5721" w:rsidP="008C5721">
      <w:pPr>
        <w:pStyle w:val="ListParagraph"/>
        <w:numPr>
          <w:ilvl w:val="0"/>
          <w:numId w:val="6"/>
        </w:numPr>
        <w:spacing w:after="0" w:line="240" w:lineRule="auto"/>
        <w:rPr>
          <w:rFonts w:ascii="Segoe UI" w:hAnsi="Segoe UI" w:cs="Segoe UI"/>
        </w:rPr>
      </w:pPr>
      <w:r>
        <w:rPr>
          <w:rFonts w:ascii="Segoe UI" w:hAnsi="Segoe UI" w:cs="Segoe UI"/>
        </w:rPr>
        <w:t xml:space="preserve">At Carmen’s </w:t>
      </w:r>
      <w:r w:rsidR="00C874FE">
        <w:rPr>
          <w:rFonts w:ascii="Segoe UI" w:hAnsi="Segoe UI" w:cs="Segoe UI"/>
        </w:rPr>
        <w:t>workplace</w:t>
      </w:r>
      <w:r>
        <w:rPr>
          <w:rFonts w:ascii="Segoe UI" w:hAnsi="Segoe UI" w:cs="Segoe UI"/>
        </w:rPr>
        <w:t xml:space="preserve">, they started to participate in shared learning and reflection </w:t>
      </w:r>
    </w:p>
    <w:p w14:paraId="34E7C247" w14:textId="2B7E740B" w:rsidR="00C874FE" w:rsidRDefault="00C874FE" w:rsidP="008C5721">
      <w:pPr>
        <w:pStyle w:val="ListParagraph"/>
        <w:numPr>
          <w:ilvl w:val="0"/>
          <w:numId w:val="6"/>
        </w:numPr>
        <w:spacing w:after="0" w:line="240" w:lineRule="auto"/>
        <w:rPr>
          <w:rFonts w:ascii="Segoe UI" w:hAnsi="Segoe UI" w:cs="Segoe UI"/>
        </w:rPr>
      </w:pPr>
      <w:r>
        <w:rPr>
          <w:rFonts w:ascii="Segoe UI" w:hAnsi="Segoe UI" w:cs="Segoe UI"/>
        </w:rPr>
        <w:t xml:space="preserve">It can be difficult to articulate the process of equity work and it makes sense that people want to have a tool or resource </w:t>
      </w:r>
    </w:p>
    <w:p w14:paraId="428F6512" w14:textId="77777777" w:rsidR="00C874FE" w:rsidRDefault="00C874FE" w:rsidP="008C5721">
      <w:pPr>
        <w:pStyle w:val="ListParagraph"/>
        <w:numPr>
          <w:ilvl w:val="0"/>
          <w:numId w:val="6"/>
        </w:numPr>
        <w:spacing w:after="0" w:line="240" w:lineRule="auto"/>
        <w:rPr>
          <w:rFonts w:ascii="Segoe UI" w:hAnsi="Segoe UI" w:cs="Segoe UI"/>
        </w:rPr>
      </w:pPr>
      <w:r>
        <w:rPr>
          <w:rFonts w:ascii="Segoe UI" w:hAnsi="Segoe UI" w:cs="Segoe UI"/>
        </w:rPr>
        <w:t>Kent sent Katherine some ideas including partnering with community groups</w:t>
      </w:r>
    </w:p>
    <w:p w14:paraId="4210B604" w14:textId="77777777" w:rsidR="00C874FE" w:rsidRDefault="00C874FE" w:rsidP="00C874FE">
      <w:pPr>
        <w:spacing w:after="0" w:line="240" w:lineRule="auto"/>
        <w:rPr>
          <w:rFonts w:ascii="Segoe UI" w:hAnsi="Segoe UI" w:cs="Segoe UI"/>
        </w:rPr>
      </w:pPr>
    </w:p>
    <w:p w14:paraId="75C8A9A5" w14:textId="44FA1F8A" w:rsidR="00C874FE" w:rsidRDefault="00C874FE" w:rsidP="00C874FE">
      <w:pPr>
        <w:spacing w:after="0" w:line="240" w:lineRule="auto"/>
        <w:rPr>
          <w:rFonts w:ascii="Segoe UI" w:hAnsi="Segoe UI" w:cs="Segoe UI"/>
        </w:rPr>
      </w:pPr>
      <w:r>
        <w:rPr>
          <w:rFonts w:ascii="Segoe UI" w:hAnsi="Segoe UI" w:cs="Segoe UI"/>
        </w:rPr>
        <w:t>How do we want to approach all the different options we have?</w:t>
      </w:r>
    </w:p>
    <w:p w14:paraId="2D3698E6" w14:textId="27371147" w:rsidR="00C874FE" w:rsidRDefault="00C874FE" w:rsidP="00C874FE">
      <w:pPr>
        <w:pStyle w:val="ListParagraph"/>
        <w:numPr>
          <w:ilvl w:val="0"/>
          <w:numId w:val="7"/>
        </w:numPr>
        <w:spacing w:after="0" w:line="240" w:lineRule="auto"/>
        <w:rPr>
          <w:rFonts w:ascii="Segoe UI" w:hAnsi="Segoe UI" w:cs="Segoe UI"/>
        </w:rPr>
      </w:pPr>
      <w:r>
        <w:rPr>
          <w:rFonts w:ascii="Segoe UI" w:hAnsi="Segoe UI" w:cs="Segoe UI"/>
        </w:rPr>
        <w:t xml:space="preserve">It can feel overwhelming because we have so many different paths </w:t>
      </w:r>
    </w:p>
    <w:p w14:paraId="069E9C53" w14:textId="483D130A" w:rsidR="00C874FE" w:rsidRDefault="00C874FE" w:rsidP="00C874FE">
      <w:pPr>
        <w:pStyle w:val="ListParagraph"/>
        <w:numPr>
          <w:ilvl w:val="0"/>
          <w:numId w:val="7"/>
        </w:numPr>
        <w:spacing w:after="0" w:line="240" w:lineRule="auto"/>
        <w:rPr>
          <w:rFonts w:ascii="Segoe UI" w:hAnsi="Segoe UI" w:cs="Segoe UI"/>
        </w:rPr>
      </w:pPr>
      <w:r>
        <w:rPr>
          <w:rFonts w:ascii="Segoe UI" w:hAnsi="Segoe UI" w:cs="Segoe UI"/>
        </w:rPr>
        <w:t xml:space="preserve">We could review the organizations that initially expressed interest and then do outreach with organizations we are interested in </w:t>
      </w:r>
    </w:p>
    <w:p w14:paraId="6A103AC6" w14:textId="30F61C7A" w:rsidR="00C874FE" w:rsidRDefault="00C874FE" w:rsidP="00C874FE">
      <w:pPr>
        <w:pStyle w:val="ListParagraph"/>
        <w:numPr>
          <w:ilvl w:val="0"/>
          <w:numId w:val="7"/>
        </w:numPr>
        <w:spacing w:after="0" w:line="240" w:lineRule="auto"/>
        <w:rPr>
          <w:rFonts w:ascii="Segoe UI" w:hAnsi="Segoe UI" w:cs="Segoe UI"/>
        </w:rPr>
      </w:pPr>
      <w:r>
        <w:rPr>
          <w:rFonts w:ascii="Segoe UI" w:hAnsi="Segoe UI" w:cs="Segoe UI"/>
        </w:rPr>
        <w:lastRenderedPageBreak/>
        <w:t xml:space="preserve">We need people joining the coalition rather than gathering information and bringing it back to our spaces </w:t>
      </w:r>
    </w:p>
    <w:p w14:paraId="6CAF4910" w14:textId="7C1FAA63" w:rsidR="00C874FE" w:rsidRDefault="00342F58" w:rsidP="00C874FE">
      <w:pPr>
        <w:pStyle w:val="ListParagraph"/>
        <w:numPr>
          <w:ilvl w:val="0"/>
          <w:numId w:val="7"/>
        </w:numPr>
        <w:spacing w:after="0" w:line="240" w:lineRule="auto"/>
        <w:rPr>
          <w:rFonts w:ascii="Segoe UI" w:hAnsi="Segoe UI" w:cs="Segoe UI"/>
        </w:rPr>
      </w:pPr>
      <w:r>
        <w:rPr>
          <w:rFonts w:ascii="Segoe UI" w:hAnsi="Segoe UI" w:cs="Segoe UI"/>
        </w:rPr>
        <w:t xml:space="preserve">It might make sense to document all the areas the group wants to work on and then prioritize from there. </w:t>
      </w:r>
    </w:p>
    <w:p w14:paraId="661039F4" w14:textId="6ED7816A" w:rsidR="00342F58" w:rsidRDefault="00342F58" w:rsidP="00C874FE">
      <w:pPr>
        <w:pStyle w:val="ListParagraph"/>
        <w:numPr>
          <w:ilvl w:val="0"/>
          <w:numId w:val="7"/>
        </w:numPr>
        <w:spacing w:after="0" w:line="240" w:lineRule="auto"/>
        <w:rPr>
          <w:rFonts w:ascii="Segoe UI" w:hAnsi="Segoe UI" w:cs="Segoe UI"/>
        </w:rPr>
      </w:pPr>
      <w:r>
        <w:rPr>
          <w:rFonts w:ascii="Segoe UI" w:hAnsi="Segoe UI" w:cs="Segoe UI"/>
        </w:rPr>
        <w:t>We want to be sure to support folks who are representatives from the different work groups and not make all the liaising fall on them.</w:t>
      </w:r>
    </w:p>
    <w:p w14:paraId="5C8CC301" w14:textId="578A01ED" w:rsidR="00342F58" w:rsidRDefault="00342F58" w:rsidP="00C874FE">
      <w:pPr>
        <w:pStyle w:val="ListParagraph"/>
        <w:numPr>
          <w:ilvl w:val="0"/>
          <w:numId w:val="7"/>
        </w:numPr>
        <w:spacing w:after="0" w:line="240" w:lineRule="auto"/>
        <w:rPr>
          <w:rFonts w:ascii="Segoe UI" w:hAnsi="Segoe UI" w:cs="Segoe UI"/>
        </w:rPr>
      </w:pPr>
      <w:r>
        <w:rPr>
          <w:rFonts w:ascii="Segoe UI" w:hAnsi="Segoe UI" w:cs="Segoe UI"/>
        </w:rPr>
        <w:t>Could we offer the work groups a list of things for them to consider when making decisions?</w:t>
      </w:r>
    </w:p>
    <w:p w14:paraId="6478BD1C" w14:textId="3C4E7DC3" w:rsidR="008B4153" w:rsidRDefault="008B4153" w:rsidP="00C874FE">
      <w:pPr>
        <w:pStyle w:val="ListParagraph"/>
        <w:numPr>
          <w:ilvl w:val="0"/>
          <w:numId w:val="7"/>
        </w:numPr>
        <w:spacing w:after="0" w:line="240" w:lineRule="auto"/>
        <w:rPr>
          <w:rFonts w:ascii="Segoe UI" w:hAnsi="Segoe UI" w:cs="Segoe UI"/>
        </w:rPr>
      </w:pPr>
      <w:r>
        <w:rPr>
          <w:rFonts w:ascii="Segoe UI" w:hAnsi="Segoe UI" w:cs="Segoe UI"/>
        </w:rPr>
        <w:t xml:space="preserve">Katherine also developed a health equity tool that we could share around. </w:t>
      </w:r>
    </w:p>
    <w:p w14:paraId="2A3B85F2" w14:textId="67A05165" w:rsidR="00245F0D" w:rsidRDefault="00245F0D" w:rsidP="00245F0D">
      <w:pPr>
        <w:spacing w:after="0" w:line="240" w:lineRule="auto"/>
        <w:rPr>
          <w:rFonts w:ascii="Segoe UI" w:hAnsi="Segoe UI" w:cs="Segoe UI"/>
        </w:rPr>
      </w:pPr>
    </w:p>
    <w:p w14:paraId="0C5F8F26" w14:textId="5277A2B9" w:rsidR="00245F0D" w:rsidRDefault="00245F0D" w:rsidP="00245F0D">
      <w:pPr>
        <w:spacing w:after="0" w:line="240" w:lineRule="auto"/>
        <w:rPr>
          <w:rFonts w:ascii="Segoe UI" w:hAnsi="Segoe UI" w:cs="Segoe UI"/>
        </w:rPr>
      </w:pPr>
      <w:r>
        <w:rPr>
          <w:rFonts w:ascii="Segoe UI" w:hAnsi="Segoe UI" w:cs="Segoe UI"/>
        </w:rPr>
        <w:t>Action Steps:</w:t>
      </w:r>
    </w:p>
    <w:p w14:paraId="52AA7510" w14:textId="5B1B3AFC" w:rsidR="00245F0D" w:rsidRDefault="00245F0D" w:rsidP="00245F0D">
      <w:pPr>
        <w:pStyle w:val="ListParagraph"/>
        <w:numPr>
          <w:ilvl w:val="0"/>
          <w:numId w:val="8"/>
        </w:numPr>
        <w:spacing w:after="0" w:line="240" w:lineRule="auto"/>
        <w:rPr>
          <w:rFonts w:ascii="Segoe UI" w:hAnsi="Segoe UI" w:cs="Segoe UI"/>
        </w:rPr>
      </w:pPr>
      <w:r>
        <w:rPr>
          <w:rFonts w:ascii="Segoe UI" w:hAnsi="Segoe UI" w:cs="Segoe UI"/>
        </w:rPr>
        <w:t xml:space="preserve">Sally will review the attendance tracker and partner network to see what organizations we could engage with </w:t>
      </w:r>
    </w:p>
    <w:p w14:paraId="3EB2C7F6" w14:textId="07BAFB66" w:rsidR="00245F0D" w:rsidRDefault="00245F0D" w:rsidP="00245F0D">
      <w:pPr>
        <w:pStyle w:val="ListParagraph"/>
        <w:numPr>
          <w:ilvl w:val="0"/>
          <w:numId w:val="8"/>
        </w:numPr>
        <w:spacing w:after="0" w:line="240" w:lineRule="auto"/>
        <w:rPr>
          <w:rFonts w:ascii="Segoe UI" w:hAnsi="Segoe UI" w:cs="Segoe UI"/>
        </w:rPr>
      </w:pPr>
      <w:r>
        <w:rPr>
          <w:rFonts w:ascii="Segoe UI" w:hAnsi="Segoe UI" w:cs="Segoe UI"/>
        </w:rPr>
        <w:t xml:space="preserve">Carleigh can ask Dan about the initial survey and the responses </w:t>
      </w:r>
    </w:p>
    <w:p w14:paraId="2B4B1E6B" w14:textId="555CDEE9" w:rsidR="00874C9A" w:rsidRPr="00245F0D" w:rsidRDefault="00874C9A" w:rsidP="00245F0D">
      <w:pPr>
        <w:pStyle w:val="ListParagraph"/>
        <w:numPr>
          <w:ilvl w:val="0"/>
          <w:numId w:val="8"/>
        </w:numPr>
        <w:spacing w:after="0" w:line="240" w:lineRule="auto"/>
        <w:rPr>
          <w:rFonts w:ascii="Segoe UI" w:hAnsi="Segoe UI" w:cs="Segoe UI"/>
        </w:rPr>
      </w:pPr>
      <w:r>
        <w:rPr>
          <w:rFonts w:ascii="Segoe UI" w:hAnsi="Segoe UI" w:cs="Segoe UI"/>
        </w:rPr>
        <w:t>Think through what other organizations are doing to incorporate equity through each activity/work group/decision point</w:t>
      </w:r>
    </w:p>
    <w:p w14:paraId="38D9C731" w14:textId="77777777" w:rsidR="008C5721" w:rsidRDefault="008C5721" w:rsidP="008F4CC7">
      <w:pPr>
        <w:spacing w:after="0" w:line="240" w:lineRule="auto"/>
        <w:rPr>
          <w:rFonts w:ascii="Segoe UI" w:hAnsi="Segoe UI" w:cs="Segoe UI"/>
          <w:b/>
          <w:bCs/>
        </w:rPr>
      </w:pPr>
    </w:p>
    <w:p w14:paraId="6B12CA92" w14:textId="7A1CAB05" w:rsidR="008F4CC7" w:rsidRPr="008B5A3F" w:rsidRDefault="008F4CC7" w:rsidP="008F4CC7">
      <w:pPr>
        <w:spacing w:after="0" w:line="240" w:lineRule="auto"/>
        <w:rPr>
          <w:rFonts w:ascii="Segoe UI" w:hAnsi="Segoe UI" w:cs="Segoe UI"/>
          <w:b/>
          <w:bCs/>
        </w:rPr>
      </w:pPr>
      <w:r w:rsidRPr="008B5A3F">
        <w:rPr>
          <w:rFonts w:ascii="Segoe UI" w:hAnsi="Segoe UI" w:cs="Segoe UI"/>
          <w:b/>
          <w:bCs/>
        </w:rPr>
        <w:t>4/12/22: Health Equity Work Group Meeting</w:t>
      </w:r>
    </w:p>
    <w:p w14:paraId="16E3A2C4" w14:textId="70E1B9BB" w:rsidR="008F4CC7" w:rsidRDefault="008F4CC7" w:rsidP="008F4CC7">
      <w:pPr>
        <w:spacing w:after="0" w:line="240" w:lineRule="auto"/>
        <w:rPr>
          <w:rFonts w:ascii="Segoe UI" w:hAnsi="Segoe UI" w:cs="Segoe UI"/>
        </w:rPr>
      </w:pPr>
      <w:r>
        <w:rPr>
          <w:rFonts w:ascii="Segoe UI" w:hAnsi="Segoe UI" w:cs="Segoe UI"/>
        </w:rPr>
        <w:t>Present: Carmen Pangilinan, Laura Nolan, Katherine Cullinan</w:t>
      </w:r>
      <w:r w:rsidR="00910197">
        <w:rPr>
          <w:rFonts w:ascii="Segoe UI" w:hAnsi="Segoe UI" w:cs="Segoe UI"/>
        </w:rPr>
        <w:t>,</w:t>
      </w:r>
      <w:r>
        <w:rPr>
          <w:rFonts w:ascii="Segoe UI" w:hAnsi="Segoe UI" w:cs="Segoe UI"/>
        </w:rPr>
        <w:t xml:space="preserve"> Carleigh Olson </w:t>
      </w:r>
    </w:p>
    <w:p w14:paraId="1D7B801C" w14:textId="25EE70AA" w:rsidR="008F4CC7" w:rsidRDefault="008F4CC7" w:rsidP="008F4CC7">
      <w:pPr>
        <w:spacing w:after="0" w:line="240" w:lineRule="auto"/>
        <w:rPr>
          <w:rFonts w:ascii="Segoe UI" w:hAnsi="Segoe UI" w:cs="Segoe UI"/>
        </w:rPr>
      </w:pPr>
    </w:p>
    <w:p w14:paraId="4764EFF7" w14:textId="2D4B1B74" w:rsidR="008F4CC7" w:rsidRDefault="008F4CC7" w:rsidP="008F4CC7">
      <w:pPr>
        <w:spacing w:after="0" w:line="240" w:lineRule="auto"/>
        <w:rPr>
          <w:rFonts w:ascii="Segoe UI" w:hAnsi="Segoe UI" w:cs="Segoe UI"/>
        </w:rPr>
      </w:pPr>
      <w:r>
        <w:rPr>
          <w:rFonts w:ascii="Segoe UI" w:hAnsi="Segoe UI" w:cs="Segoe UI"/>
        </w:rPr>
        <w:t xml:space="preserve">What are the areas of opportunity for our work group to work with the rest of the coalition? </w:t>
      </w:r>
    </w:p>
    <w:p w14:paraId="3568EFEE" w14:textId="37709C0A" w:rsidR="008F4CC7" w:rsidRDefault="008F4CC7" w:rsidP="008F4CC7">
      <w:pPr>
        <w:pStyle w:val="ListParagraph"/>
        <w:numPr>
          <w:ilvl w:val="0"/>
          <w:numId w:val="2"/>
        </w:numPr>
        <w:spacing w:after="0" w:line="240" w:lineRule="auto"/>
        <w:rPr>
          <w:rFonts w:ascii="Segoe UI" w:hAnsi="Segoe UI" w:cs="Segoe UI"/>
        </w:rPr>
      </w:pPr>
      <w:r>
        <w:rPr>
          <w:rFonts w:ascii="Segoe UI" w:hAnsi="Segoe UI" w:cs="Segoe UI"/>
        </w:rPr>
        <w:t xml:space="preserve">Engagement of folks who are most impacted by loneliness and social isolation </w:t>
      </w:r>
    </w:p>
    <w:p w14:paraId="761EEAA5" w14:textId="19871B9D" w:rsidR="00CE499E" w:rsidRDefault="00CE499E" w:rsidP="00CE499E">
      <w:pPr>
        <w:pStyle w:val="ListParagraph"/>
        <w:numPr>
          <w:ilvl w:val="1"/>
          <w:numId w:val="2"/>
        </w:numPr>
        <w:spacing w:after="0" w:line="240" w:lineRule="auto"/>
        <w:rPr>
          <w:rFonts w:ascii="Segoe UI" w:hAnsi="Segoe UI" w:cs="Segoe UI"/>
        </w:rPr>
      </w:pPr>
      <w:r>
        <w:rPr>
          <w:rFonts w:ascii="Segoe UI" w:hAnsi="Segoe UI" w:cs="Segoe UI"/>
        </w:rPr>
        <w:t xml:space="preserve">There is a need to innovate with engagement of communities that systems typically have fractured relationships with </w:t>
      </w:r>
    </w:p>
    <w:p w14:paraId="6F3B0A55" w14:textId="1FF8C3B8" w:rsidR="00CE499E" w:rsidRDefault="00CE499E" w:rsidP="00CE499E">
      <w:pPr>
        <w:pStyle w:val="ListParagraph"/>
        <w:numPr>
          <w:ilvl w:val="1"/>
          <w:numId w:val="2"/>
        </w:numPr>
        <w:spacing w:after="0" w:line="240" w:lineRule="auto"/>
        <w:rPr>
          <w:rFonts w:ascii="Segoe UI" w:hAnsi="Segoe UI" w:cs="Segoe UI"/>
        </w:rPr>
      </w:pPr>
      <w:r>
        <w:rPr>
          <w:rFonts w:ascii="Segoe UI" w:hAnsi="Segoe UI" w:cs="Segoe UI"/>
        </w:rPr>
        <w:t>Rather than presenting the groups with information, can we ask them and then move on this?</w:t>
      </w:r>
    </w:p>
    <w:p w14:paraId="25791FF2" w14:textId="51A34455" w:rsidR="00CE499E" w:rsidRDefault="00CE499E" w:rsidP="00CE499E">
      <w:pPr>
        <w:pStyle w:val="ListParagraph"/>
        <w:numPr>
          <w:ilvl w:val="1"/>
          <w:numId w:val="2"/>
        </w:numPr>
        <w:spacing w:after="0" w:line="240" w:lineRule="auto"/>
        <w:rPr>
          <w:rFonts w:ascii="Segoe UI" w:hAnsi="Segoe UI" w:cs="Segoe UI"/>
        </w:rPr>
      </w:pPr>
      <w:r>
        <w:rPr>
          <w:rFonts w:ascii="Segoe UI" w:hAnsi="Segoe UI" w:cs="Segoe UI"/>
        </w:rPr>
        <w:t>So often things are understood through the lens of white/cis-heteronormative/able-bodied</w:t>
      </w:r>
    </w:p>
    <w:p w14:paraId="5B445B6A" w14:textId="7F814F36" w:rsidR="008F4CC7" w:rsidRDefault="008F4CC7" w:rsidP="008F4CC7">
      <w:pPr>
        <w:pStyle w:val="ListParagraph"/>
        <w:numPr>
          <w:ilvl w:val="0"/>
          <w:numId w:val="2"/>
        </w:numPr>
        <w:spacing w:after="0" w:line="240" w:lineRule="auto"/>
        <w:rPr>
          <w:rFonts w:ascii="Segoe UI" w:hAnsi="Segoe UI" w:cs="Segoe UI"/>
        </w:rPr>
      </w:pPr>
      <w:r>
        <w:rPr>
          <w:rFonts w:ascii="Segoe UI" w:hAnsi="Segoe UI" w:cs="Segoe UI"/>
        </w:rPr>
        <w:t>Carleigh has been talking with Sally to figure out how they pay non-</w:t>
      </w:r>
      <w:proofErr w:type="spellStart"/>
      <w:r>
        <w:rPr>
          <w:rFonts w:ascii="Segoe UI" w:hAnsi="Segoe UI" w:cs="Segoe UI"/>
        </w:rPr>
        <w:t>dhs</w:t>
      </w:r>
      <w:proofErr w:type="spellEnd"/>
      <w:r>
        <w:rPr>
          <w:rFonts w:ascii="Segoe UI" w:hAnsi="Segoe UI" w:cs="Segoe UI"/>
        </w:rPr>
        <w:t xml:space="preserve"> folks for their time working on behalf of the coalition </w:t>
      </w:r>
    </w:p>
    <w:p w14:paraId="1EC8BEC2" w14:textId="4E243B02" w:rsidR="00CE499E" w:rsidRDefault="00CE499E" w:rsidP="008F4CC7">
      <w:pPr>
        <w:pStyle w:val="ListParagraph"/>
        <w:numPr>
          <w:ilvl w:val="0"/>
          <w:numId w:val="2"/>
        </w:numPr>
        <w:spacing w:after="0" w:line="240" w:lineRule="auto"/>
        <w:rPr>
          <w:rFonts w:ascii="Segoe UI" w:hAnsi="Segoe UI" w:cs="Segoe UI"/>
        </w:rPr>
      </w:pPr>
      <w:r>
        <w:rPr>
          <w:rFonts w:ascii="Segoe UI" w:hAnsi="Segoe UI" w:cs="Segoe UI"/>
        </w:rPr>
        <w:t>The group discussed what it could look like to expand the scope of the coalition to include less focus on just one population, but group mates were feeling like they want to stick with a population group focus to be able to start from somewhere.</w:t>
      </w:r>
    </w:p>
    <w:p w14:paraId="2DFE61F8" w14:textId="5EF8A021" w:rsidR="00CE499E" w:rsidRDefault="00CE499E" w:rsidP="008F4CC7">
      <w:pPr>
        <w:pStyle w:val="ListParagraph"/>
        <w:numPr>
          <w:ilvl w:val="0"/>
          <w:numId w:val="2"/>
        </w:numPr>
        <w:spacing w:after="0" w:line="240" w:lineRule="auto"/>
        <w:rPr>
          <w:rFonts w:ascii="Segoe UI" w:hAnsi="Segoe UI" w:cs="Segoe UI"/>
        </w:rPr>
      </w:pPr>
      <w:r>
        <w:rPr>
          <w:rFonts w:ascii="Segoe UI" w:hAnsi="Segoe UI" w:cs="Segoe UI"/>
        </w:rPr>
        <w:t>Do we have funding to support engagement with those who are most impacted?</w:t>
      </w:r>
    </w:p>
    <w:p w14:paraId="0323FB1E" w14:textId="1F856759" w:rsidR="00CE499E" w:rsidRDefault="00A934A7" w:rsidP="008F4CC7">
      <w:pPr>
        <w:pStyle w:val="ListParagraph"/>
        <w:numPr>
          <w:ilvl w:val="0"/>
          <w:numId w:val="2"/>
        </w:numPr>
        <w:spacing w:after="0" w:line="240" w:lineRule="auto"/>
        <w:rPr>
          <w:rFonts w:ascii="Segoe UI" w:hAnsi="Segoe UI" w:cs="Segoe UI"/>
        </w:rPr>
      </w:pPr>
      <w:r>
        <w:rPr>
          <w:rFonts w:ascii="Segoe UI" w:hAnsi="Segoe UI" w:cs="Segoe UI"/>
        </w:rPr>
        <w:t xml:space="preserve">Is it possible that we missed a step with engagement of communities? </w:t>
      </w:r>
    </w:p>
    <w:p w14:paraId="5BDA7EC6" w14:textId="19175A60" w:rsidR="00A934A7" w:rsidRDefault="00A934A7" w:rsidP="008F4CC7">
      <w:pPr>
        <w:pStyle w:val="ListParagraph"/>
        <w:numPr>
          <w:ilvl w:val="0"/>
          <w:numId w:val="2"/>
        </w:numPr>
        <w:spacing w:after="0" w:line="240" w:lineRule="auto"/>
        <w:rPr>
          <w:rFonts w:ascii="Segoe UI" w:hAnsi="Segoe UI" w:cs="Segoe UI"/>
        </w:rPr>
      </w:pPr>
      <w:r>
        <w:rPr>
          <w:rFonts w:ascii="Segoe UI" w:hAnsi="Segoe UI" w:cs="Segoe UI"/>
        </w:rPr>
        <w:t>How do we do engagement in a way that is rooted in shared power rather than extractive engagement?</w:t>
      </w:r>
    </w:p>
    <w:p w14:paraId="2FF2CB46" w14:textId="6273748B" w:rsidR="00A934A7" w:rsidRDefault="00A934A7" w:rsidP="008F4CC7">
      <w:pPr>
        <w:pStyle w:val="ListParagraph"/>
        <w:numPr>
          <w:ilvl w:val="0"/>
          <w:numId w:val="2"/>
        </w:numPr>
        <w:spacing w:after="0" w:line="240" w:lineRule="auto"/>
        <w:rPr>
          <w:rFonts w:ascii="Segoe UI" w:hAnsi="Segoe UI" w:cs="Segoe UI"/>
        </w:rPr>
      </w:pPr>
      <w:r>
        <w:rPr>
          <w:rFonts w:ascii="Segoe UI" w:hAnsi="Segoe UI" w:cs="Segoe UI"/>
        </w:rPr>
        <w:t xml:space="preserve">We need to consider </w:t>
      </w:r>
      <w:proofErr w:type="gramStart"/>
      <w:r>
        <w:rPr>
          <w:rFonts w:ascii="Segoe UI" w:hAnsi="Segoe UI" w:cs="Segoe UI"/>
        </w:rPr>
        <w:t>asset based</w:t>
      </w:r>
      <w:proofErr w:type="gramEnd"/>
      <w:r>
        <w:rPr>
          <w:rFonts w:ascii="Segoe UI" w:hAnsi="Segoe UI" w:cs="Segoe UI"/>
        </w:rPr>
        <w:t xml:space="preserve"> thinking to elevate interventions.</w:t>
      </w:r>
    </w:p>
    <w:p w14:paraId="024ADA95" w14:textId="59A4C573" w:rsidR="00A934A7" w:rsidRDefault="00A934A7" w:rsidP="008F4CC7">
      <w:pPr>
        <w:pStyle w:val="ListParagraph"/>
        <w:numPr>
          <w:ilvl w:val="0"/>
          <w:numId w:val="2"/>
        </w:numPr>
        <w:spacing w:after="0" w:line="240" w:lineRule="auto"/>
        <w:rPr>
          <w:rFonts w:ascii="Segoe UI" w:hAnsi="Segoe UI" w:cs="Segoe UI"/>
        </w:rPr>
      </w:pPr>
      <w:r>
        <w:rPr>
          <w:rFonts w:ascii="Segoe UI" w:hAnsi="Segoe UI" w:cs="Segoe UI"/>
        </w:rPr>
        <w:t>How do we balance the statewide coalition frame to the local interventions? Do we create a toolkit? How do we connect to people in a community who is not connected?</w:t>
      </w:r>
    </w:p>
    <w:p w14:paraId="2137A26C" w14:textId="688C0DF2" w:rsidR="00A934A7" w:rsidRDefault="00A934A7" w:rsidP="00A934A7">
      <w:pPr>
        <w:pStyle w:val="ListParagraph"/>
        <w:numPr>
          <w:ilvl w:val="1"/>
          <w:numId w:val="2"/>
        </w:numPr>
        <w:spacing w:after="0" w:line="240" w:lineRule="auto"/>
        <w:rPr>
          <w:rFonts w:ascii="Segoe UI" w:hAnsi="Segoe UI" w:cs="Segoe UI"/>
        </w:rPr>
      </w:pPr>
      <w:r>
        <w:rPr>
          <w:rFonts w:ascii="Segoe UI" w:hAnsi="Segoe UI" w:cs="Segoe UI"/>
        </w:rPr>
        <w:t>Is there funding??</w:t>
      </w:r>
    </w:p>
    <w:p w14:paraId="5FFFDCAC" w14:textId="77217EC7" w:rsidR="008B5A3F" w:rsidRDefault="008B5A3F" w:rsidP="008B5A3F">
      <w:pPr>
        <w:pStyle w:val="ListParagraph"/>
        <w:numPr>
          <w:ilvl w:val="0"/>
          <w:numId w:val="2"/>
        </w:numPr>
        <w:spacing w:after="0" w:line="240" w:lineRule="auto"/>
        <w:rPr>
          <w:rFonts w:ascii="Segoe UI" w:hAnsi="Segoe UI" w:cs="Segoe UI"/>
        </w:rPr>
      </w:pPr>
      <w:r>
        <w:rPr>
          <w:rFonts w:ascii="Segoe UI" w:hAnsi="Segoe UI" w:cs="Segoe UI"/>
        </w:rPr>
        <w:t xml:space="preserve">Could we connect to LTC Council to see what other statewide initiatives are out there to latch on to? </w:t>
      </w:r>
    </w:p>
    <w:p w14:paraId="43F8F439" w14:textId="7C95964D" w:rsidR="008F4CC7" w:rsidRDefault="008F4CC7" w:rsidP="008F4CC7">
      <w:pPr>
        <w:spacing w:after="0" w:line="240" w:lineRule="auto"/>
        <w:rPr>
          <w:rFonts w:ascii="Segoe UI" w:hAnsi="Segoe UI" w:cs="Segoe UI"/>
        </w:rPr>
      </w:pPr>
      <w:r>
        <w:rPr>
          <w:rFonts w:ascii="Segoe UI" w:hAnsi="Segoe UI" w:cs="Segoe UI"/>
        </w:rPr>
        <w:t xml:space="preserve">How are the work groups going? </w:t>
      </w:r>
    </w:p>
    <w:p w14:paraId="11B3F106" w14:textId="77211FF9" w:rsidR="008F4CC7" w:rsidRDefault="008F4CC7" w:rsidP="008F4CC7">
      <w:pPr>
        <w:pStyle w:val="ListParagraph"/>
        <w:numPr>
          <w:ilvl w:val="0"/>
          <w:numId w:val="3"/>
        </w:numPr>
        <w:spacing w:after="0" w:line="240" w:lineRule="auto"/>
        <w:rPr>
          <w:rFonts w:ascii="Segoe UI" w:hAnsi="Segoe UI" w:cs="Segoe UI"/>
        </w:rPr>
      </w:pPr>
      <w:r>
        <w:rPr>
          <w:rFonts w:ascii="Segoe UI" w:hAnsi="Segoe UI" w:cs="Segoe UI"/>
        </w:rPr>
        <w:lastRenderedPageBreak/>
        <w:t xml:space="preserve">They feel like they often go in circles but at times make progress </w:t>
      </w:r>
    </w:p>
    <w:p w14:paraId="4CD47EC1" w14:textId="5B099C9D" w:rsidR="008F4CC7" w:rsidRDefault="00CE499E" w:rsidP="008F4CC7">
      <w:pPr>
        <w:pStyle w:val="ListParagraph"/>
        <w:numPr>
          <w:ilvl w:val="0"/>
          <w:numId w:val="3"/>
        </w:numPr>
        <w:spacing w:after="0" w:line="240" w:lineRule="auto"/>
        <w:rPr>
          <w:rFonts w:ascii="Segoe UI" w:hAnsi="Segoe UI" w:cs="Segoe UI"/>
        </w:rPr>
      </w:pPr>
      <w:r>
        <w:rPr>
          <w:rFonts w:ascii="Segoe UI" w:hAnsi="Segoe UI" w:cs="Segoe UI"/>
        </w:rPr>
        <w:t xml:space="preserve">The Measurement Work Group has been developing a few tools highlighting interventions and indicators for SI/L </w:t>
      </w:r>
    </w:p>
    <w:p w14:paraId="554A245E" w14:textId="77777777" w:rsidR="008B5A3F" w:rsidRDefault="008B5A3F" w:rsidP="008B5A3F">
      <w:pPr>
        <w:spacing w:after="0" w:line="240" w:lineRule="auto"/>
        <w:rPr>
          <w:rFonts w:ascii="Segoe UI" w:hAnsi="Segoe UI" w:cs="Segoe UI"/>
        </w:rPr>
      </w:pPr>
    </w:p>
    <w:p w14:paraId="1ACA2AD9" w14:textId="186217C5" w:rsidR="008B5A3F" w:rsidRDefault="008B5A3F" w:rsidP="008B5A3F">
      <w:pPr>
        <w:spacing w:after="0" w:line="240" w:lineRule="auto"/>
        <w:rPr>
          <w:rFonts w:ascii="Segoe UI" w:hAnsi="Segoe UI" w:cs="Segoe UI"/>
        </w:rPr>
      </w:pPr>
      <w:r>
        <w:rPr>
          <w:rFonts w:ascii="Segoe UI" w:hAnsi="Segoe UI" w:cs="Segoe UI"/>
        </w:rPr>
        <w:t>Next steps:</w:t>
      </w:r>
    </w:p>
    <w:p w14:paraId="0636B072" w14:textId="1A783439" w:rsidR="008B5A3F" w:rsidRDefault="008B5A3F" w:rsidP="008B5A3F">
      <w:pPr>
        <w:pStyle w:val="ListParagraph"/>
        <w:numPr>
          <w:ilvl w:val="0"/>
          <w:numId w:val="4"/>
        </w:numPr>
        <w:spacing w:after="0" w:line="240" w:lineRule="auto"/>
        <w:rPr>
          <w:rFonts w:ascii="Segoe UI" w:hAnsi="Segoe UI" w:cs="Segoe UI"/>
        </w:rPr>
      </w:pPr>
      <w:r>
        <w:rPr>
          <w:rFonts w:ascii="Segoe UI" w:hAnsi="Segoe UI" w:cs="Segoe UI"/>
        </w:rPr>
        <w:t>Think through the goals and ideas we have and consider what levers of control we have</w:t>
      </w:r>
    </w:p>
    <w:p w14:paraId="65EFCD1B" w14:textId="4BAC1F71" w:rsidR="008B5A3F" w:rsidRDefault="008B5A3F" w:rsidP="008B5A3F">
      <w:pPr>
        <w:pStyle w:val="ListParagraph"/>
        <w:numPr>
          <w:ilvl w:val="0"/>
          <w:numId w:val="4"/>
        </w:numPr>
        <w:spacing w:after="0" w:line="240" w:lineRule="auto"/>
        <w:rPr>
          <w:rFonts w:ascii="Segoe UI" w:hAnsi="Segoe UI" w:cs="Segoe UI"/>
        </w:rPr>
      </w:pPr>
      <w:r>
        <w:rPr>
          <w:rFonts w:ascii="Segoe UI" w:hAnsi="Segoe UI" w:cs="Segoe UI"/>
        </w:rPr>
        <w:t xml:space="preserve">Katherine will bring the ideas to the steering committee </w:t>
      </w:r>
    </w:p>
    <w:p w14:paraId="253F14E2" w14:textId="723D4B09" w:rsidR="008B5A3F" w:rsidRDefault="008B5A3F" w:rsidP="008B5A3F">
      <w:pPr>
        <w:pStyle w:val="ListParagraph"/>
        <w:numPr>
          <w:ilvl w:val="0"/>
          <w:numId w:val="4"/>
        </w:numPr>
        <w:spacing w:after="0" w:line="240" w:lineRule="auto"/>
        <w:rPr>
          <w:rFonts w:ascii="Segoe UI" w:hAnsi="Segoe UI" w:cs="Segoe UI"/>
        </w:rPr>
      </w:pPr>
      <w:r>
        <w:rPr>
          <w:rFonts w:ascii="Segoe UI" w:hAnsi="Segoe UI" w:cs="Segoe UI"/>
        </w:rPr>
        <w:t xml:space="preserve">Eventually it would be good to have a conversation with the work group co-leads on what they could need from the health equity work group </w:t>
      </w:r>
    </w:p>
    <w:p w14:paraId="3474927B" w14:textId="6A1DAB97" w:rsidR="008B5A3F" w:rsidRPr="008B5A3F" w:rsidRDefault="008B5A3F" w:rsidP="008B5A3F">
      <w:pPr>
        <w:pStyle w:val="ListParagraph"/>
        <w:numPr>
          <w:ilvl w:val="0"/>
          <w:numId w:val="4"/>
        </w:numPr>
        <w:spacing w:after="0" w:line="240" w:lineRule="auto"/>
        <w:rPr>
          <w:rFonts w:ascii="Segoe UI" w:hAnsi="Segoe UI" w:cs="Segoe UI"/>
        </w:rPr>
      </w:pPr>
      <w:r>
        <w:rPr>
          <w:rFonts w:ascii="Segoe UI" w:hAnsi="Segoe UI" w:cs="Segoe UI"/>
        </w:rPr>
        <w:t>Katherine will schedule the next work group meeting</w:t>
      </w:r>
    </w:p>
    <w:p w14:paraId="4E26895D" w14:textId="77777777" w:rsidR="00CE499E" w:rsidRPr="008F4CC7" w:rsidRDefault="00CE499E" w:rsidP="008B5A3F">
      <w:pPr>
        <w:pStyle w:val="ListParagraph"/>
        <w:spacing w:after="0" w:line="240" w:lineRule="auto"/>
        <w:rPr>
          <w:rFonts w:ascii="Segoe UI" w:hAnsi="Segoe UI" w:cs="Segoe UI"/>
        </w:rPr>
      </w:pPr>
    </w:p>
    <w:sectPr w:rsidR="00CE499E" w:rsidRPr="008F4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30A0"/>
    <w:multiLevelType w:val="hybridMultilevel"/>
    <w:tmpl w:val="53E6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96962"/>
    <w:multiLevelType w:val="hybridMultilevel"/>
    <w:tmpl w:val="38241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A040D"/>
    <w:multiLevelType w:val="hybridMultilevel"/>
    <w:tmpl w:val="3E16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D74EA"/>
    <w:multiLevelType w:val="hybridMultilevel"/>
    <w:tmpl w:val="29643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105D3"/>
    <w:multiLevelType w:val="hybridMultilevel"/>
    <w:tmpl w:val="1F36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40AC4"/>
    <w:multiLevelType w:val="hybridMultilevel"/>
    <w:tmpl w:val="48E8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741AD"/>
    <w:multiLevelType w:val="hybridMultilevel"/>
    <w:tmpl w:val="9210D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54159"/>
    <w:multiLevelType w:val="hybridMultilevel"/>
    <w:tmpl w:val="77F0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7418D"/>
    <w:multiLevelType w:val="hybridMultilevel"/>
    <w:tmpl w:val="DA7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83F87"/>
    <w:multiLevelType w:val="hybridMultilevel"/>
    <w:tmpl w:val="D4F6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A6F6D"/>
    <w:multiLevelType w:val="hybridMultilevel"/>
    <w:tmpl w:val="07E4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C1F3F"/>
    <w:multiLevelType w:val="hybridMultilevel"/>
    <w:tmpl w:val="B8FC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4261B"/>
    <w:multiLevelType w:val="hybridMultilevel"/>
    <w:tmpl w:val="B780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56CBF"/>
    <w:multiLevelType w:val="hybridMultilevel"/>
    <w:tmpl w:val="C43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10"/>
  </w:num>
  <w:num w:numId="5">
    <w:abstractNumId w:val="8"/>
  </w:num>
  <w:num w:numId="6">
    <w:abstractNumId w:val="0"/>
  </w:num>
  <w:num w:numId="7">
    <w:abstractNumId w:val="7"/>
  </w:num>
  <w:num w:numId="8">
    <w:abstractNumId w:val="9"/>
  </w:num>
  <w:num w:numId="9">
    <w:abstractNumId w:val="3"/>
  </w:num>
  <w:num w:numId="10">
    <w:abstractNumId w:val="6"/>
  </w:num>
  <w:num w:numId="11">
    <w:abstractNumId w:val="11"/>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6A"/>
    <w:rsid w:val="00005773"/>
    <w:rsid w:val="000A159A"/>
    <w:rsid w:val="000B7885"/>
    <w:rsid w:val="000F287A"/>
    <w:rsid w:val="001257E5"/>
    <w:rsid w:val="001A0286"/>
    <w:rsid w:val="00230BBF"/>
    <w:rsid w:val="002419B4"/>
    <w:rsid w:val="00245F0D"/>
    <w:rsid w:val="00342F58"/>
    <w:rsid w:val="004F6067"/>
    <w:rsid w:val="005235AE"/>
    <w:rsid w:val="00682F43"/>
    <w:rsid w:val="007B0A2E"/>
    <w:rsid w:val="007F6E34"/>
    <w:rsid w:val="00874C9A"/>
    <w:rsid w:val="008B4153"/>
    <w:rsid w:val="008B5A3F"/>
    <w:rsid w:val="008C5721"/>
    <w:rsid w:val="008F4CC7"/>
    <w:rsid w:val="00910197"/>
    <w:rsid w:val="00A832B4"/>
    <w:rsid w:val="00A934A7"/>
    <w:rsid w:val="00B80763"/>
    <w:rsid w:val="00C444D4"/>
    <w:rsid w:val="00C874FE"/>
    <w:rsid w:val="00C9176A"/>
    <w:rsid w:val="00CB5200"/>
    <w:rsid w:val="00CE499E"/>
    <w:rsid w:val="00DE18A4"/>
    <w:rsid w:val="00E17A60"/>
    <w:rsid w:val="00F8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1C21"/>
  <w15:chartTrackingRefBased/>
  <w15:docId w15:val="{F213C2E7-B90F-4E3A-AB3B-B2953E8B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Wisconsin Department of Health Services</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Carleigh S - DHS</dc:creator>
  <cp:keywords/>
  <dc:description/>
  <cp:lastModifiedBy>Olson, Carleigh S - DHS</cp:lastModifiedBy>
  <cp:revision>21</cp:revision>
  <dcterms:created xsi:type="dcterms:W3CDTF">2022-04-12T13:20:00Z</dcterms:created>
  <dcterms:modified xsi:type="dcterms:W3CDTF">2022-06-14T13:57:00Z</dcterms:modified>
</cp:coreProperties>
</file>