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E9B9" w14:textId="2C710844" w:rsidR="00E90F26" w:rsidRPr="00271D4E" w:rsidRDefault="00271D4E" w:rsidP="00271D4E">
      <w:pPr>
        <w:spacing w:after="0" w:line="240" w:lineRule="auto"/>
        <w:rPr>
          <w:rFonts w:ascii="Segoe UI" w:hAnsi="Segoe UI" w:cs="Segoe UI"/>
          <w:b/>
          <w:bCs/>
        </w:rPr>
      </w:pPr>
      <w:r w:rsidRPr="00271D4E">
        <w:rPr>
          <w:rFonts w:ascii="Segoe UI" w:hAnsi="Segoe UI" w:cs="Segoe UI"/>
          <w:b/>
          <w:bCs/>
        </w:rPr>
        <w:t xml:space="preserve">Coalition to End Social Isolation and Loneliness </w:t>
      </w:r>
    </w:p>
    <w:p w14:paraId="0756E2D0" w14:textId="167A3C2F" w:rsidR="00271D4E" w:rsidRPr="00271D4E" w:rsidRDefault="00271D4E" w:rsidP="00271D4E">
      <w:pPr>
        <w:spacing w:after="0" w:line="240" w:lineRule="auto"/>
        <w:rPr>
          <w:rFonts w:ascii="Segoe UI" w:hAnsi="Segoe UI" w:cs="Segoe UI"/>
          <w:b/>
          <w:bCs/>
        </w:rPr>
      </w:pPr>
      <w:r w:rsidRPr="00271D4E">
        <w:rPr>
          <w:rFonts w:ascii="Segoe UI" w:hAnsi="Segoe UI" w:cs="Segoe UI"/>
          <w:b/>
          <w:bCs/>
        </w:rPr>
        <w:t xml:space="preserve">Measurement Work Group </w:t>
      </w:r>
    </w:p>
    <w:p w14:paraId="6A6399C2" w14:textId="34C744DC" w:rsidR="00271D4E" w:rsidRDefault="00271D4E" w:rsidP="00271D4E">
      <w:pPr>
        <w:spacing w:after="0" w:line="240" w:lineRule="auto"/>
        <w:rPr>
          <w:rFonts w:ascii="Segoe UI" w:hAnsi="Segoe UI" w:cs="Segoe UI"/>
        </w:rPr>
      </w:pPr>
    </w:p>
    <w:p w14:paraId="38E183F2" w14:textId="7C294CD0" w:rsidR="000A020F" w:rsidRPr="0098132A" w:rsidRDefault="000A020F" w:rsidP="000A020F">
      <w:pPr>
        <w:spacing w:after="0" w:line="240" w:lineRule="auto"/>
        <w:rPr>
          <w:rFonts w:ascii="Segoe UI" w:hAnsi="Segoe UI" w:cs="Segoe UI"/>
          <w:b/>
          <w:bCs/>
        </w:rPr>
      </w:pPr>
      <w:r>
        <w:rPr>
          <w:rFonts w:ascii="Segoe UI" w:hAnsi="Segoe UI" w:cs="Segoe UI"/>
          <w:b/>
          <w:bCs/>
        </w:rPr>
        <w:t>8</w:t>
      </w:r>
      <w:r w:rsidRPr="0098132A">
        <w:rPr>
          <w:rFonts w:ascii="Segoe UI" w:hAnsi="Segoe UI" w:cs="Segoe UI"/>
          <w:b/>
          <w:bCs/>
        </w:rPr>
        <w:t>/</w:t>
      </w:r>
      <w:r>
        <w:rPr>
          <w:rFonts w:ascii="Segoe UI" w:hAnsi="Segoe UI" w:cs="Segoe UI"/>
          <w:b/>
          <w:bCs/>
        </w:rPr>
        <w:t>23</w:t>
      </w:r>
      <w:r w:rsidRPr="0098132A">
        <w:rPr>
          <w:rFonts w:ascii="Segoe UI" w:hAnsi="Segoe UI" w:cs="Segoe UI"/>
          <w:b/>
          <w:bCs/>
        </w:rPr>
        <w:t>/22:</w:t>
      </w:r>
    </w:p>
    <w:p w14:paraId="3E8FAE4F" w14:textId="7A061342" w:rsidR="000A020F" w:rsidRPr="0098132A" w:rsidRDefault="000A020F" w:rsidP="000A020F">
      <w:pPr>
        <w:spacing w:after="0" w:line="240" w:lineRule="auto"/>
        <w:rPr>
          <w:rFonts w:ascii="Segoe UI" w:hAnsi="Segoe UI" w:cs="Segoe UI"/>
          <w:b/>
          <w:bCs/>
        </w:rPr>
      </w:pPr>
      <w:r w:rsidRPr="0098132A">
        <w:rPr>
          <w:rFonts w:ascii="Segoe UI" w:hAnsi="Segoe UI" w:cs="Segoe UI"/>
          <w:b/>
          <w:bCs/>
        </w:rPr>
        <w:t xml:space="preserve">Present: </w:t>
      </w:r>
      <w:r>
        <w:rPr>
          <w:rFonts w:ascii="Segoe UI" w:hAnsi="Segoe UI" w:cs="Segoe UI"/>
          <w:b/>
          <w:bCs/>
        </w:rPr>
        <w:t xml:space="preserve">Cory Steinmetz, Carleigh Olson, </w:t>
      </w:r>
      <w:r>
        <w:rPr>
          <w:rFonts w:ascii="Segoe UI" w:hAnsi="Segoe UI" w:cs="Segoe UI"/>
          <w:b/>
          <w:bCs/>
        </w:rPr>
        <w:t xml:space="preserve">Tim Wellens, </w:t>
      </w:r>
      <w:r>
        <w:rPr>
          <w:rFonts w:ascii="Segoe UI" w:hAnsi="Segoe UI" w:cs="Segoe UI"/>
          <w:b/>
          <w:bCs/>
        </w:rPr>
        <w:t>Emily Hickey, Mikael Snitker, Linda Spitzer</w:t>
      </w:r>
      <w:r>
        <w:rPr>
          <w:rFonts w:ascii="Segoe UI" w:hAnsi="Segoe UI" w:cs="Segoe UI"/>
          <w:b/>
          <w:bCs/>
        </w:rPr>
        <w:t>, Jill Hanson</w:t>
      </w:r>
      <w:r w:rsidR="00EB4395">
        <w:rPr>
          <w:rFonts w:ascii="Segoe UI" w:hAnsi="Segoe UI" w:cs="Segoe UI"/>
          <w:b/>
          <w:bCs/>
        </w:rPr>
        <w:t>, Kristine Burke</w:t>
      </w:r>
    </w:p>
    <w:p w14:paraId="70D6E93C" w14:textId="5774BDE0" w:rsidR="000A020F" w:rsidRDefault="000A020F" w:rsidP="000A020F">
      <w:pPr>
        <w:pStyle w:val="ListParagraph"/>
        <w:numPr>
          <w:ilvl w:val="0"/>
          <w:numId w:val="11"/>
        </w:numPr>
        <w:spacing w:after="0" w:line="240" w:lineRule="auto"/>
        <w:rPr>
          <w:rFonts w:ascii="Segoe UI" w:hAnsi="Segoe UI" w:cs="Segoe UI"/>
        </w:rPr>
      </w:pPr>
      <w:r w:rsidRPr="000A020F">
        <w:rPr>
          <w:rFonts w:ascii="Segoe UI" w:hAnsi="Segoe UI" w:cs="Segoe UI"/>
        </w:rPr>
        <w:t>Check-in</w:t>
      </w:r>
    </w:p>
    <w:p w14:paraId="34A50D06" w14:textId="229FCF85" w:rsidR="000A020F" w:rsidRDefault="000A020F" w:rsidP="000A020F">
      <w:pPr>
        <w:pStyle w:val="ListParagraph"/>
        <w:numPr>
          <w:ilvl w:val="1"/>
          <w:numId w:val="11"/>
        </w:numPr>
        <w:spacing w:after="0" w:line="240" w:lineRule="auto"/>
        <w:rPr>
          <w:rFonts w:ascii="Segoe UI" w:hAnsi="Segoe UI" w:cs="Segoe UI"/>
        </w:rPr>
      </w:pPr>
      <w:r>
        <w:rPr>
          <w:rFonts w:ascii="Segoe UI" w:hAnsi="Segoe UI" w:cs="Segoe UI"/>
        </w:rPr>
        <w:t>What class helped you most in school for your job today?</w:t>
      </w:r>
    </w:p>
    <w:p w14:paraId="67E8D3AB" w14:textId="3350E4F7" w:rsidR="00FE3155" w:rsidRDefault="00FE3155" w:rsidP="00FE3155">
      <w:pPr>
        <w:pStyle w:val="ListParagraph"/>
        <w:numPr>
          <w:ilvl w:val="0"/>
          <w:numId w:val="11"/>
        </w:numPr>
        <w:spacing w:after="0" w:line="240" w:lineRule="auto"/>
        <w:rPr>
          <w:rFonts w:ascii="Segoe UI" w:hAnsi="Segoe UI" w:cs="Segoe UI"/>
        </w:rPr>
      </w:pPr>
      <w:r>
        <w:rPr>
          <w:rFonts w:ascii="Segoe UI" w:hAnsi="Segoe UI" w:cs="Segoe UI"/>
        </w:rPr>
        <w:t>Group updates</w:t>
      </w:r>
    </w:p>
    <w:p w14:paraId="39A04751" w14:textId="1FCBDB2E" w:rsidR="00FE3155" w:rsidRPr="00FE3155" w:rsidRDefault="00FE3155" w:rsidP="00FE3155">
      <w:pPr>
        <w:pStyle w:val="ListParagraph"/>
        <w:numPr>
          <w:ilvl w:val="1"/>
          <w:numId w:val="11"/>
        </w:numPr>
        <w:spacing w:after="0" w:line="240" w:lineRule="auto"/>
        <w:rPr>
          <w:rFonts w:ascii="Segoe UI" w:hAnsi="Segoe UI" w:cs="Segoe UI"/>
        </w:rPr>
      </w:pPr>
      <w:r>
        <w:rPr>
          <w:rFonts w:ascii="Segoe UI" w:hAnsi="Segoe UI" w:cs="Segoe UI"/>
        </w:rPr>
        <w:t xml:space="preserve">We are going to wrap up our frameworks project and transition into the indicators project. Cory and Kristine added a few references related to people with disabilities to round out the framework. </w:t>
      </w:r>
    </w:p>
    <w:p w14:paraId="7FBE9E5A" w14:textId="449B0C2D" w:rsidR="000A020F" w:rsidRDefault="000A020F" w:rsidP="000A020F">
      <w:pPr>
        <w:pStyle w:val="ListParagraph"/>
        <w:numPr>
          <w:ilvl w:val="0"/>
          <w:numId w:val="11"/>
        </w:numPr>
        <w:spacing w:after="0" w:line="240" w:lineRule="auto"/>
        <w:rPr>
          <w:rFonts w:ascii="Segoe UI" w:hAnsi="Segoe UI" w:cs="Segoe UI"/>
        </w:rPr>
      </w:pPr>
      <w:r w:rsidRPr="000A020F">
        <w:rPr>
          <w:rFonts w:ascii="Segoe UI" w:hAnsi="Segoe UI" w:cs="Segoe UI"/>
        </w:rPr>
        <w:t xml:space="preserve">Finalize purpose statement of frameworks </w:t>
      </w:r>
      <w:r w:rsidRPr="000A020F">
        <w:rPr>
          <w:rFonts w:ascii="Segoe UI" w:hAnsi="Segoe UI" w:cs="Segoe UI"/>
        </w:rPr>
        <w:t>PowerPoint</w:t>
      </w:r>
    </w:p>
    <w:p w14:paraId="0B2EEF52" w14:textId="5B1B2789" w:rsidR="00FE3155" w:rsidRPr="000A020F" w:rsidRDefault="00EB4395" w:rsidP="00FE3155">
      <w:pPr>
        <w:pStyle w:val="ListParagraph"/>
        <w:numPr>
          <w:ilvl w:val="1"/>
          <w:numId w:val="11"/>
        </w:numPr>
        <w:spacing w:after="0" w:line="240" w:lineRule="auto"/>
        <w:rPr>
          <w:rFonts w:ascii="Segoe UI" w:hAnsi="Segoe UI" w:cs="Segoe UI"/>
        </w:rPr>
      </w:pPr>
      <w:r>
        <w:rPr>
          <w:rFonts w:ascii="Segoe UI" w:hAnsi="Segoe UI" w:cs="Segoe UI"/>
        </w:rPr>
        <w:t xml:space="preserve">The group spent time revising the purpose statement. Cory will send the revised and final frameworks PowerPoint to the group. </w:t>
      </w:r>
    </w:p>
    <w:p w14:paraId="4ECDD0C4" w14:textId="1E9E2B45" w:rsidR="000A020F" w:rsidRDefault="000A020F" w:rsidP="000A020F">
      <w:pPr>
        <w:pStyle w:val="ListParagraph"/>
        <w:numPr>
          <w:ilvl w:val="0"/>
          <w:numId w:val="11"/>
        </w:numPr>
        <w:spacing w:after="0" w:line="240" w:lineRule="auto"/>
        <w:rPr>
          <w:rFonts w:ascii="Segoe UI" w:hAnsi="Segoe UI" w:cs="Segoe UI"/>
        </w:rPr>
      </w:pPr>
      <w:r w:rsidRPr="000A020F">
        <w:rPr>
          <w:rFonts w:ascii="Segoe UI" w:hAnsi="Segoe UI" w:cs="Segoe UI"/>
        </w:rPr>
        <w:t>Select indicators for baseline measurements</w:t>
      </w:r>
    </w:p>
    <w:p w14:paraId="34EEB72E" w14:textId="43F0F2FB" w:rsidR="00EB4395" w:rsidRPr="000A020F" w:rsidRDefault="00EB4395" w:rsidP="00EB4395">
      <w:pPr>
        <w:pStyle w:val="ListParagraph"/>
        <w:numPr>
          <w:ilvl w:val="1"/>
          <w:numId w:val="11"/>
        </w:numPr>
        <w:spacing w:after="0" w:line="240" w:lineRule="auto"/>
        <w:rPr>
          <w:rFonts w:ascii="Segoe UI" w:hAnsi="Segoe UI" w:cs="Segoe UI"/>
        </w:rPr>
      </w:pPr>
      <w:r>
        <w:rPr>
          <w:rFonts w:ascii="Segoe UI" w:hAnsi="Segoe UI" w:cs="Segoe UI"/>
        </w:rPr>
        <w:t xml:space="preserve">Earlier this Spring we were compiling possible measures to use to track success. </w:t>
      </w:r>
    </w:p>
    <w:p w14:paraId="48CEC299" w14:textId="62DA2E0D" w:rsidR="000A020F" w:rsidRDefault="00EB4395" w:rsidP="000A020F">
      <w:pPr>
        <w:pStyle w:val="ListParagraph"/>
        <w:numPr>
          <w:ilvl w:val="1"/>
          <w:numId w:val="11"/>
        </w:numPr>
        <w:spacing w:after="0" w:line="240" w:lineRule="auto"/>
        <w:rPr>
          <w:rFonts w:ascii="Segoe UI" w:hAnsi="Segoe UI" w:cs="Segoe UI"/>
        </w:rPr>
      </w:pPr>
      <w:r>
        <w:rPr>
          <w:rFonts w:ascii="Segoe UI" w:hAnsi="Segoe UI" w:cs="Segoe UI"/>
        </w:rPr>
        <w:t>When we say “we are trying to move the needle on loneliness” - w</w:t>
      </w:r>
      <w:r w:rsidR="000A020F" w:rsidRPr="000A020F">
        <w:rPr>
          <w:rFonts w:ascii="Segoe UI" w:hAnsi="Segoe UI" w:cs="Segoe UI"/>
        </w:rPr>
        <w:t>hich needles are we trying to move?</w:t>
      </w:r>
    </w:p>
    <w:p w14:paraId="67259C56" w14:textId="33EE9705" w:rsidR="00EB4395" w:rsidRDefault="00EB4395" w:rsidP="00EB4395">
      <w:pPr>
        <w:pStyle w:val="ListParagraph"/>
        <w:numPr>
          <w:ilvl w:val="2"/>
          <w:numId w:val="11"/>
        </w:numPr>
        <w:spacing w:after="0" w:line="240" w:lineRule="auto"/>
        <w:rPr>
          <w:rFonts w:ascii="Segoe UI" w:hAnsi="Segoe UI" w:cs="Segoe UI"/>
        </w:rPr>
      </w:pPr>
      <w:r>
        <w:rPr>
          <w:rFonts w:ascii="Segoe UI" w:hAnsi="Segoe UI" w:cs="Segoe UI"/>
        </w:rPr>
        <w:t xml:space="preserve">Cory presented a document with possible measures with a criteria rating system. The system included “data power – is the data available on a timely basis”, “proxy power – does the indicator say something about the central importance about the result?”, and “communication power – is it easily understood by a road range of audiences?”. The indicators with the best ratings we can use to track over time. We may also find we are missing data and not measuring what we want to measure. </w:t>
      </w:r>
    </w:p>
    <w:p w14:paraId="37D00722" w14:textId="3BEDBE6E" w:rsidR="00EB4395" w:rsidRDefault="00EB4395" w:rsidP="00EB4395">
      <w:pPr>
        <w:pStyle w:val="ListParagraph"/>
        <w:numPr>
          <w:ilvl w:val="2"/>
          <w:numId w:val="11"/>
        </w:numPr>
        <w:spacing w:after="0" w:line="240" w:lineRule="auto"/>
        <w:rPr>
          <w:rFonts w:ascii="Segoe UI" w:hAnsi="Segoe UI" w:cs="Segoe UI"/>
        </w:rPr>
      </w:pPr>
      <w:r>
        <w:rPr>
          <w:rFonts w:ascii="Segoe UI" w:hAnsi="Segoe UI" w:cs="Segoe UI"/>
        </w:rPr>
        <w:t>Eventually the group could make a recommendation to the coalition regarding which measurements to track.</w:t>
      </w:r>
    </w:p>
    <w:p w14:paraId="2AAF5176" w14:textId="1EBBAAF9" w:rsidR="00EB4395" w:rsidRDefault="00EB4395" w:rsidP="00EB4395">
      <w:pPr>
        <w:pStyle w:val="ListParagraph"/>
        <w:numPr>
          <w:ilvl w:val="2"/>
          <w:numId w:val="11"/>
        </w:numPr>
        <w:spacing w:after="0" w:line="240" w:lineRule="auto"/>
        <w:rPr>
          <w:rFonts w:ascii="Segoe UI" w:hAnsi="Segoe UI" w:cs="Segoe UI"/>
        </w:rPr>
      </w:pPr>
      <w:r>
        <w:rPr>
          <w:rFonts w:ascii="Segoe UI" w:hAnsi="Segoe UI" w:cs="Segoe UI"/>
        </w:rPr>
        <w:t xml:space="preserve">See the spreadsheet for additional information on how the group rated the measurements. </w:t>
      </w:r>
    </w:p>
    <w:p w14:paraId="209AD778" w14:textId="7176CB56" w:rsidR="00B00F0A" w:rsidRPr="000A020F" w:rsidRDefault="00B00F0A" w:rsidP="00EB4395">
      <w:pPr>
        <w:pStyle w:val="ListParagraph"/>
        <w:numPr>
          <w:ilvl w:val="2"/>
          <w:numId w:val="11"/>
        </w:numPr>
        <w:spacing w:after="0" w:line="240" w:lineRule="auto"/>
        <w:rPr>
          <w:rFonts w:ascii="Segoe UI" w:hAnsi="Segoe UI" w:cs="Segoe UI"/>
        </w:rPr>
      </w:pPr>
      <w:r>
        <w:rPr>
          <w:rFonts w:ascii="Segoe UI" w:hAnsi="Segoe UI" w:cs="Segoe UI"/>
        </w:rPr>
        <w:t>This conversation will continue at the next meeting.</w:t>
      </w:r>
    </w:p>
    <w:p w14:paraId="5BA9787F" w14:textId="756389B7" w:rsidR="000A020F" w:rsidRDefault="000A020F" w:rsidP="000A020F">
      <w:pPr>
        <w:pStyle w:val="ListParagraph"/>
        <w:numPr>
          <w:ilvl w:val="0"/>
          <w:numId w:val="11"/>
        </w:numPr>
        <w:spacing w:after="0" w:line="240" w:lineRule="auto"/>
        <w:rPr>
          <w:rFonts w:ascii="Segoe UI" w:hAnsi="Segoe UI" w:cs="Segoe UI"/>
        </w:rPr>
      </w:pPr>
      <w:r w:rsidRPr="000A020F">
        <w:rPr>
          <w:rFonts w:ascii="Segoe UI" w:hAnsi="Segoe UI" w:cs="Segoe UI"/>
        </w:rPr>
        <w:t>Future team directions</w:t>
      </w:r>
    </w:p>
    <w:p w14:paraId="06A72BD8" w14:textId="0592B30B" w:rsidR="00B00F0A" w:rsidRDefault="00B00F0A" w:rsidP="00B00F0A">
      <w:pPr>
        <w:pStyle w:val="ListParagraph"/>
        <w:numPr>
          <w:ilvl w:val="1"/>
          <w:numId w:val="11"/>
        </w:numPr>
        <w:spacing w:after="0" w:line="240" w:lineRule="auto"/>
        <w:rPr>
          <w:rFonts w:ascii="Segoe UI" w:hAnsi="Segoe UI" w:cs="Segoe UI"/>
        </w:rPr>
      </w:pPr>
      <w:r>
        <w:rPr>
          <w:rFonts w:ascii="Segoe UI" w:hAnsi="Segoe UI" w:cs="Segoe UI"/>
        </w:rPr>
        <w:t xml:space="preserve">The group reviewed the goals and objectives document. </w:t>
      </w:r>
    </w:p>
    <w:p w14:paraId="67EB6F01" w14:textId="65F9A811" w:rsidR="00B00F0A" w:rsidRDefault="00B00F0A" w:rsidP="00B00F0A">
      <w:pPr>
        <w:pStyle w:val="ListParagraph"/>
        <w:numPr>
          <w:ilvl w:val="1"/>
          <w:numId w:val="11"/>
        </w:numPr>
        <w:spacing w:after="0" w:line="240" w:lineRule="auto"/>
        <w:rPr>
          <w:rFonts w:ascii="Segoe UI" w:hAnsi="Segoe UI" w:cs="Segoe UI"/>
        </w:rPr>
      </w:pPr>
      <w:r>
        <w:rPr>
          <w:rFonts w:ascii="Segoe UI" w:hAnsi="Segoe UI" w:cs="Segoe UI"/>
        </w:rPr>
        <w:t xml:space="preserve">How do we want to spend our time and evolve as a group? What is next after the frameworks initiative? </w:t>
      </w:r>
    </w:p>
    <w:p w14:paraId="58067128" w14:textId="598D49A6" w:rsidR="00B00F0A" w:rsidRDefault="00B00F0A" w:rsidP="00B00F0A">
      <w:pPr>
        <w:pStyle w:val="ListParagraph"/>
        <w:numPr>
          <w:ilvl w:val="2"/>
          <w:numId w:val="11"/>
        </w:numPr>
        <w:spacing w:after="0" w:line="240" w:lineRule="auto"/>
        <w:rPr>
          <w:rFonts w:ascii="Segoe UI" w:hAnsi="Segoe UI" w:cs="Segoe UI"/>
        </w:rPr>
      </w:pPr>
      <w:r>
        <w:rPr>
          <w:rFonts w:ascii="Segoe UI" w:hAnsi="Segoe UI" w:cs="Segoe UI"/>
        </w:rPr>
        <w:t>Kristine is interested in working alongside the access and detection work group regarding the pilot to see if they have any data/measurement needs.</w:t>
      </w:r>
    </w:p>
    <w:p w14:paraId="33ED0FE7" w14:textId="004BB541" w:rsidR="00B00F0A" w:rsidRDefault="00B00F0A" w:rsidP="00B00F0A">
      <w:pPr>
        <w:pStyle w:val="ListParagraph"/>
        <w:numPr>
          <w:ilvl w:val="2"/>
          <w:numId w:val="11"/>
        </w:numPr>
        <w:spacing w:after="0" w:line="240" w:lineRule="auto"/>
        <w:rPr>
          <w:rFonts w:ascii="Segoe UI" w:hAnsi="Segoe UI" w:cs="Segoe UI"/>
        </w:rPr>
      </w:pPr>
      <w:r>
        <w:rPr>
          <w:rFonts w:ascii="Segoe UI" w:hAnsi="Segoe UI" w:cs="Segoe UI"/>
        </w:rPr>
        <w:t xml:space="preserve">There is opportunity to help connect what survey data we have for local narratives and grant writing. </w:t>
      </w:r>
    </w:p>
    <w:p w14:paraId="6A2FDA0F" w14:textId="77777777" w:rsidR="0046722E" w:rsidRDefault="00B00F0A" w:rsidP="00B00F0A">
      <w:pPr>
        <w:pStyle w:val="ListParagraph"/>
        <w:numPr>
          <w:ilvl w:val="2"/>
          <w:numId w:val="11"/>
        </w:numPr>
        <w:spacing w:after="0" w:line="240" w:lineRule="auto"/>
        <w:rPr>
          <w:rFonts w:ascii="Segoe UI" w:hAnsi="Segoe UI" w:cs="Segoe UI"/>
        </w:rPr>
      </w:pPr>
      <w:r>
        <w:rPr>
          <w:rFonts w:ascii="Segoe UI" w:hAnsi="Segoe UI" w:cs="Segoe UI"/>
        </w:rPr>
        <w:t>Mikael shared that there is an opportunity to share what this group is doing with the different councils.</w:t>
      </w:r>
    </w:p>
    <w:p w14:paraId="22BFCA16" w14:textId="6FAB45F8" w:rsidR="00B00F0A" w:rsidRDefault="0046722E" w:rsidP="00B00F0A">
      <w:pPr>
        <w:pStyle w:val="ListParagraph"/>
        <w:numPr>
          <w:ilvl w:val="2"/>
          <w:numId w:val="11"/>
        </w:numPr>
        <w:spacing w:after="0" w:line="240" w:lineRule="auto"/>
        <w:rPr>
          <w:rFonts w:ascii="Segoe UI" w:hAnsi="Segoe UI" w:cs="Segoe UI"/>
        </w:rPr>
      </w:pPr>
      <w:r>
        <w:rPr>
          <w:rFonts w:ascii="Segoe UI" w:hAnsi="Segoe UI" w:cs="Segoe UI"/>
        </w:rPr>
        <w:lastRenderedPageBreak/>
        <w:t xml:space="preserve">We may consider aligning what areas we are working on with what the other work groups are doing to make sure they have the information they need. </w:t>
      </w:r>
      <w:r w:rsidR="00B00F0A">
        <w:rPr>
          <w:rFonts w:ascii="Segoe UI" w:hAnsi="Segoe UI" w:cs="Segoe UI"/>
        </w:rPr>
        <w:t xml:space="preserve"> </w:t>
      </w:r>
    </w:p>
    <w:p w14:paraId="527D5355" w14:textId="58184927" w:rsidR="000A020F" w:rsidRDefault="006F51DA" w:rsidP="00271D4E">
      <w:pPr>
        <w:pStyle w:val="ListParagraph"/>
        <w:numPr>
          <w:ilvl w:val="2"/>
          <w:numId w:val="11"/>
        </w:numPr>
        <w:spacing w:after="0" w:line="240" w:lineRule="auto"/>
        <w:rPr>
          <w:rFonts w:ascii="Segoe UI" w:hAnsi="Segoe UI" w:cs="Segoe UI"/>
        </w:rPr>
      </w:pPr>
      <w:r>
        <w:rPr>
          <w:rFonts w:ascii="Segoe UI" w:hAnsi="Segoe UI" w:cs="Segoe UI"/>
        </w:rPr>
        <w:t xml:space="preserve">We could take this conversation to the work group leads meeting to see what kind of needs their work groups have. </w:t>
      </w:r>
    </w:p>
    <w:p w14:paraId="36BB3FC6" w14:textId="041F91A0" w:rsidR="00911B60" w:rsidRPr="00AD4F18" w:rsidRDefault="00911B60" w:rsidP="00271D4E">
      <w:pPr>
        <w:pStyle w:val="ListParagraph"/>
        <w:numPr>
          <w:ilvl w:val="2"/>
          <w:numId w:val="11"/>
        </w:numPr>
        <w:spacing w:after="0" w:line="240" w:lineRule="auto"/>
        <w:rPr>
          <w:rFonts w:ascii="Segoe UI" w:hAnsi="Segoe UI" w:cs="Segoe UI"/>
        </w:rPr>
      </w:pPr>
      <w:r>
        <w:rPr>
          <w:rFonts w:ascii="Segoe UI" w:hAnsi="Segoe UI" w:cs="Segoe UI"/>
        </w:rPr>
        <w:t xml:space="preserve">Carleigh can reach out the Office of Children’s Mental Health data person to see if she is available to present to our work group. </w:t>
      </w:r>
    </w:p>
    <w:p w14:paraId="311C4755" w14:textId="3A2CE564" w:rsidR="0098132A" w:rsidRPr="0098132A" w:rsidRDefault="0098132A" w:rsidP="00271D4E">
      <w:pPr>
        <w:spacing w:after="0" w:line="240" w:lineRule="auto"/>
        <w:rPr>
          <w:rFonts w:ascii="Segoe UI" w:hAnsi="Segoe UI" w:cs="Segoe UI"/>
          <w:b/>
          <w:bCs/>
        </w:rPr>
      </w:pPr>
      <w:r w:rsidRPr="0098132A">
        <w:rPr>
          <w:rFonts w:ascii="Segoe UI" w:hAnsi="Segoe UI" w:cs="Segoe UI"/>
          <w:b/>
          <w:bCs/>
        </w:rPr>
        <w:t>7/26/22:</w:t>
      </w:r>
    </w:p>
    <w:p w14:paraId="67690D62" w14:textId="6C0BD826" w:rsidR="0098132A" w:rsidRPr="0098132A" w:rsidRDefault="0098132A" w:rsidP="00271D4E">
      <w:pPr>
        <w:spacing w:after="0" w:line="240" w:lineRule="auto"/>
        <w:rPr>
          <w:rFonts w:ascii="Segoe UI" w:hAnsi="Segoe UI" w:cs="Segoe UI"/>
          <w:b/>
          <w:bCs/>
        </w:rPr>
      </w:pPr>
      <w:r w:rsidRPr="0098132A">
        <w:rPr>
          <w:rFonts w:ascii="Segoe UI" w:hAnsi="Segoe UI" w:cs="Segoe UI"/>
          <w:b/>
          <w:bCs/>
        </w:rPr>
        <w:t xml:space="preserve">Present: </w:t>
      </w:r>
      <w:r w:rsidR="00030762">
        <w:rPr>
          <w:rFonts w:ascii="Segoe UI" w:hAnsi="Segoe UI" w:cs="Segoe UI"/>
          <w:b/>
          <w:bCs/>
        </w:rPr>
        <w:t>Cory Steinmetz, Laura Nolan, Carleigh Olson, Kristine Burke, Emily Hickey, Mikael Snitker, Linda Spitzer</w:t>
      </w:r>
      <w:r w:rsidR="00017687">
        <w:rPr>
          <w:rFonts w:ascii="Segoe UI" w:hAnsi="Segoe UI" w:cs="Segoe UI"/>
          <w:b/>
          <w:bCs/>
        </w:rPr>
        <w:t>, Jill Hanson</w:t>
      </w:r>
    </w:p>
    <w:p w14:paraId="10862984" w14:textId="6D5EEAF9" w:rsidR="0098132A" w:rsidRDefault="0098132A" w:rsidP="0098132A">
      <w:pPr>
        <w:numPr>
          <w:ilvl w:val="0"/>
          <w:numId w:val="10"/>
        </w:numPr>
        <w:spacing w:before="100" w:beforeAutospacing="1" w:after="100" w:afterAutospacing="1" w:line="240" w:lineRule="auto"/>
        <w:rPr>
          <w:rFonts w:ascii="Calibri" w:eastAsia="Times New Roman" w:hAnsi="Calibri" w:cs="Calibri"/>
        </w:rPr>
      </w:pPr>
      <w:r w:rsidRPr="0098132A">
        <w:rPr>
          <w:rFonts w:ascii="Calibri" w:eastAsia="Times New Roman" w:hAnsi="Calibri" w:cs="Calibri"/>
        </w:rPr>
        <w:t>Check-in/ice breaker</w:t>
      </w:r>
    </w:p>
    <w:p w14:paraId="6D6942D9" w14:textId="4EDF97CB" w:rsidR="00030762" w:rsidRPr="0098132A" w:rsidRDefault="00030762" w:rsidP="00030762">
      <w:pPr>
        <w:numPr>
          <w:ilvl w:val="1"/>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What is a skill you are working on / what is a skill you wish you knew?</w:t>
      </w:r>
    </w:p>
    <w:p w14:paraId="1DDD5DD2" w14:textId="449D43DF" w:rsidR="000912AA" w:rsidRDefault="0098132A" w:rsidP="0098132A">
      <w:pPr>
        <w:numPr>
          <w:ilvl w:val="0"/>
          <w:numId w:val="10"/>
        </w:numPr>
        <w:spacing w:before="100" w:beforeAutospacing="1" w:after="100" w:afterAutospacing="1" w:line="240" w:lineRule="auto"/>
        <w:rPr>
          <w:rFonts w:ascii="Calibri" w:eastAsia="Times New Roman" w:hAnsi="Calibri" w:cs="Calibri"/>
        </w:rPr>
      </w:pPr>
      <w:r w:rsidRPr="0098132A">
        <w:rPr>
          <w:rFonts w:ascii="Calibri" w:eastAsia="Times New Roman" w:hAnsi="Calibri" w:cs="Calibri"/>
        </w:rPr>
        <w:t>Review BRFSS findings on social support</w:t>
      </w:r>
      <w:r w:rsidR="009932F2">
        <w:rPr>
          <w:rFonts w:ascii="Calibri" w:eastAsia="Times New Roman" w:hAnsi="Calibri" w:cs="Calibri"/>
        </w:rPr>
        <w:t xml:space="preserve"> (Jill, Laura, Cory</w:t>
      </w:r>
      <w:r w:rsidR="000912AA">
        <w:rPr>
          <w:rFonts w:ascii="Calibri" w:eastAsia="Times New Roman" w:hAnsi="Calibri" w:cs="Calibri"/>
        </w:rPr>
        <w:t>, Carleigh)</w:t>
      </w:r>
    </w:p>
    <w:p w14:paraId="5C0B9D45" w14:textId="556E83FF" w:rsidR="000912AA" w:rsidRDefault="000912AA" w:rsidP="000912AA">
      <w:pPr>
        <w:numPr>
          <w:ilvl w:val="1"/>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A question related to people getting the social and emotional support they need for three years (2015, 2017, 2020). </w:t>
      </w:r>
    </w:p>
    <w:p w14:paraId="1D1FAAAF" w14:textId="3CAD9972" w:rsidR="000912AA" w:rsidRDefault="000912AA" w:rsidP="00A5703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There was a slight decrease from 2015 to 2020 for adults with disabilities (ages 18 – 64). The sometimes increased a lot. Seven percent of people moved down from sometimes to rarely/never. </w:t>
      </w:r>
    </w:p>
    <w:p w14:paraId="11CD3205" w14:textId="4B12A7F6" w:rsidR="000912AA" w:rsidRDefault="000912AA" w:rsidP="00A5703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For adults 75+, there was some up and down data, so it is kind of hard to interpret what is going on </w:t>
      </w:r>
    </w:p>
    <w:p w14:paraId="09E2A7AB" w14:textId="49278CBD" w:rsidR="000912AA" w:rsidRDefault="00A5703F" w:rsidP="00A5703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Participation in the questions went down from 2015 to 2020.</w:t>
      </w:r>
    </w:p>
    <w:p w14:paraId="0D4EFFA9" w14:textId="135A3938" w:rsidR="00A5703F" w:rsidRDefault="00A5703F" w:rsidP="00A5703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The trend is moving in the wrong direction. </w:t>
      </w:r>
    </w:p>
    <w:p w14:paraId="0751D2AB" w14:textId="114C2E6A" w:rsidR="00A5703F" w:rsidRDefault="00A5703F" w:rsidP="000912AA">
      <w:pPr>
        <w:numPr>
          <w:ilvl w:val="1"/>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When looking at all three years data combined, nearly 80% of adults in Wisconsin always/usually get the social and emotional support that they need. </w:t>
      </w:r>
    </w:p>
    <w:p w14:paraId="329D5234" w14:textId="7B798D37" w:rsidR="00A5703F" w:rsidRDefault="00A5703F" w:rsidP="00A5703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75+ has a bigger changed and they do not get the social and emotional support as well as other age groups</w:t>
      </w:r>
    </w:p>
    <w:p w14:paraId="7FD002DB" w14:textId="012B6042" w:rsidR="00A5703F" w:rsidRDefault="00A5703F" w:rsidP="00A5703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Caregivers seem to have less support than non-caregivers, but it isn’t a major finding </w:t>
      </w:r>
    </w:p>
    <w:p w14:paraId="78187F64" w14:textId="4ACBE026" w:rsidR="00A5703F" w:rsidRDefault="00A5703F" w:rsidP="00A5703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For folks who identify as LGBTQ have 15 % points lower than the state average. Nearly twice as much rarely or never get the support they need. </w:t>
      </w:r>
    </w:p>
    <w:p w14:paraId="0A62F10B" w14:textId="59766A4F" w:rsidR="00A5703F" w:rsidRDefault="00A5703F" w:rsidP="00A5703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When it comes to race, non-Hispanic Black has the lowest percent of people receiving the support they need. White is the highest. These are </w:t>
      </w:r>
      <w:r w:rsidR="001554D4">
        <w:rPr>
          <w:rFonts w:ascii="Calibri" w:eastAsia="Times New Roman" w:hAnsi="Calibri" w:cs="Calibri"/>
        </w:rPr>
        <w:t>small</w:t>
      </w:r>
      <w:r>
        <w:rPr>
          <w:rFonts w:ascii="Calibri" w:eastAsia="Times New Roman" w:hAnsi="Calibri" w:cs="Calibri"/>
        </w:rPr>
        <w:t xml:space="preserve"> samples even with combining years. </w:t>
      </w:r>
    </w:p>
    <w:p w14:paraId="73FF5C2B" w14:textId="4382F717" w:rsidR="001554D4" w:rsidRDefault="001554D4" w:rsidP="00A5703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ACE scores show that as you have more ACES, you tend to have less social and emotional support. </w:t>
      </w:r>
    </w:p>
    <w:p w14:paraId="124DF990" w14:textId="1BB5C356" w:rsidR="001554D4" w:rsidRDefault="001554D4" w:rsidP="00A5703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Those with disabilities have much less social and emotional support versus those who don’t. </w:t>
      </w:r>
    </w:p>
    <w:p w14:paraId="27136E52" w14:textId="30EE825B" w:rsidR="001554D4" w:rsidRDefault="001554D4" w:rsidP="00A5703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When looking at intersectionality, you don’t see major differences by sex, but LGBTQ is slightly lower and </w:t>
      </w:r>
      <w:r w:rsidRPr="001554D4">
        <w:rPr>
          <w:rFonts w:ascii="Calibri" w:eastAsia="Times New Roman" w:hAnsi="Calibri" w:cs="Calibri"/>
          <w:b/>
          <w:bCs/>
        </w:rPr>
        <w:t>Non-Hispanic Black have the lowest social support</w:t>
      </w:r>
      <w:r>
        <w:rPr>
          <w:rFonts w:ascii="Calibri" w:eastAsia="Times New Roman" w:hAnsi="Calibri" w:cs="Calibri"/>
        </w:rPr>
        <w:t xml:space="preserve"> in the whole data set. </w:t>
      </w:r>
    </w:p>
    <w:p w14:paraId="490BB8EC" w14:textId="06356ED8" w:rsidR="001554D4" w:rsidRDefault="001554D4" w:rsidP="00A5703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Among disabled adults, those that are married have higher social and emotional support. </w:t>
      </w:r>
    </w:p>
    <w:p w14:paraId="4AEA0B3E" w14:textId="24536F2E" w:rsidR="001554D4" w:rsidRDefault="00B35F86" w:rsidP="00A5703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There is a significant gap with income ($35k)</w:t>
      </w:r>
    </w:p>
    <w:p w14:paraId="665537C9" w14:textId="000A5BC4" w:rsidR="00B35F86" w:rsidRDefault="00B35F86" w:rsidP="00B35F86">
      <w:pPr>
        <w:numPr>
          <w:ilvl w:val="1"/>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Note: disability is defined as having serious difficulty with one </w:t>
      </w:r>
      <w:proofErr w:type="spellStart"/>
      <w:r>
        <w:rPr>
          <w:rFonts w:ascii="Calibri" w:eastAsia="Times New Roman" w:hAnsi="Calibri" w:cs="Calibri"/>
        </w:rPr>
        <w:t>ore</w:t>
      </w:r>
      <w:proofErr w:type="spellEnd"/>
      <w:r>
        <w:rPr>
          <w:rFonts w:ascii="Calibri" w:eastAsia="Times New Roman" w:hAnsi="Calibri" w:cs="Calibri"/>
        </w:rPr>
        <w:t xml:space="preserve"> more of the following</w:t>
      </w:r>
      <w:r w:rsidR="000F497F">
        <w:rPr>
          <w:rFonts w:ascii="Calibri" w:eastAsia="Times New Roman" w:hAnsi="Calibri" w:cs="Calibri"/>
        </w:rPr>
        <w:t>: seeing, walking, or climbing stairs, cognition, self-care, or independent living (does not include deaf or hard of hearing).</w:t>
      </w:r>
    </w:p>
    <w:p w14:paraId="484996C9" w14:textId="112523D0" w:rsidR="000F497F" w:rsidRDefault="000F497F" w:rsidP="00B35F86">
      <w:pPr>
        <w:numPr>
          <w:ilvl w:val="1"/>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lastRenderedPageBreak/>
        <w:t xml:space="preserve">Our role will be to inform the other work groups but in this current format it would probably be difficult to follow. How should we repackage? </w:t>
      </w:r>
    </w:p>
    <w:p w14:paraId="58DB95F6" w14:textId="3CA8B6ED" w:rsidR="000F497F" w:rsidRDefault="000F497F" w:rsidP="000F497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We could gather the national trends and the other data sources to tell a bigger story. </w:t>
      </w:r>
    </w:p>
    <w:p w14:paraId="185E98C6" w14:textId="4743E458" w:rsidR="000F497F" w:rsidRPr="000F497F" w:rsidRDefault="000F497F" w:rsidP="000F497F">
      <w:pPr>
        <w:numPr>
          <w:ilvl w:val="2"/>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We could also add some of this data to the models, particularly the social-ecological model on risk factors for loneliness. </w:t>
      </w:r>
    </w:p>
    <w:p w14:paraId="05F36C0C" w14:textId="1AD95C36" w:rsidR="0098132A" w:rsidRDefault="000912AA" w:rsidP="0098132A">
      <w:pPr>
        <w:numPr>
          <w:ilvl w:val="0"/>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U</w:t>
      </w:r>
      <w:r w:rsidR="0098132A" w:rsidRPr="0098132A">
        <w:rPr>
          <w:rFonts w:ascii="Calibri" w:eastAsia="Times New Roman" w:hAnsi="Calibri" w:cs="Calibri"/>
        </w:rPr>
        <w:t>pdate framework to reflect disability perspective</w:t>
      </w:r>
      <w:r w:rsidR="009932F2">
        <w:rPr>
          <w:rFonts w:ascii="Calibri" w:eastAsia="Times New Roman" w:hAnsi="Calibri" w:cs="Calibri"/>
        </w:rPr>
        <w:t xml:space="preserve"> (Mikael, Emily, Kristine</w:t>
      </w:r>
      <w:r>
        <w:rPr>
          <w:rFonts w:ascii="Calibri" w:eastAsia="Times New Roman" w:hAnsi="Calibri" w:cs="Calibri"/>
        </w:rPr>
        <w:t>, Linda</w:t>
      </w:r>
      <w:r w:rsidR="009932F2">
        <w:rPr>
          <w:rFonts w:ascii="Calibri" w:eastAsia="Times New Roman" w:hAnsi="Calibri" w:cs="Calibri"/>
        </w:rPr>
        <w:t>)</w:t>
      </w:r>
    </w:p>
    <w:p w14:paraId="7B02CD1D" w14:textId="7426F016" w:rsidR="00125FB9" w:rsidRDefault="00125FB9" w:rsidP="00125FB9">
      <w:pPr>
        <w:pStyle w:val="ListParagraph"/>
        <w:numPr>
          <w:ilvl w:val="1"/>
          <w:numId w:val="10"/>
        </w:numPr>
      </w:pPr>
      <w:r>
        <w:t>The model needs a statement of purpose slide to orient viewers to the content (action item for next meeting)</w:t>
      </w:r>
    </w:p>
    <w:p w14:paraId="3583DC3A" w14:textId="40E08F90" w:rsidR="00125FB9" w:rsidRDefault="00125FB9" w:rsidP="00125FB9">
      <w:pPr>
        <w:pStyle w:val="ListParagraph"/>
        <w:numPr>
          <w:ilvl w:val="1"/>
          <w:numId w:val="10"/>
        </w:numPr>
      </w:pPr>
      <w:r>
        <w:t>Considered changing the title of the model</w:t>
      </w:r>
    </w:p>
    <w:p w14:paraId="1EA47F4E" w14:textId="00022D5E" w:rsidR="00125FB9" w:rsidRDefault="00125FB9" w:rsidP="00125FB9">
      <w:pPr>
        <w:pStyle w:val="ListParagraph"/>
        <w:numPr>
          <w:ilvl w:val="1"/>
          <w:numId w:val="10"/>
        </w:numPr>
      </w:pPr>
      <w:r>
        <w:t>Considered doing more research but also noted that much of the research focuses on older adults, goal to finish up this model so we have capacity to work on other projects</w:t>
      </w:r>
    </w:p>
    <w:p w14:paraId="27B48BD5" w14:textId="1CA4684F" w:rsidR="00125FB9" w:rsidRDefault="00125FB9" w:rsidP="00125FB9">
      <w:pPr>
        <w:pStyle w:val="ListParagraph"/>
        <w:numPr>
          <w:ilvl w:val="1"/>
          <w:numId w:val="10"/>
        </w:numPr>
      </w:pPr>
      <w:r>
        <w:t>Some people wondered about the historical context of the model and why we created it </w:t>
      </w:r>
    </w:p>
    <w:p w14:paraId="57FAFEDA" w14:textId="530FD812" w:rsidR="00F00091" w:rsidRDefault="00F00091" w:rsidP="00F00091">
      <w:pPr>
        <w:numPr>
          <w:ilvl w:val="0"/>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Next steps: </w:t>
      </w:r>
    </w:p>
    <w:p w14:paraId="21E11371" w14:textId="7751E992" w:rsidR="00F00091" w:rsidRPr="0098132A" w:rsidRDefault="00F00091" w:rsidP="00F00091">
      <w:pPr>
        <w:numPr>
          <w:ilvl w:val="1"/>
          <w:numId w:val="10"/>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Possibly add the orienting slide. </w:t>
      </w:r>
      <w:r w:rsidR="00403D9F">
        <w:rPr>
          <w:rFonts w:ascii="Calibri" w:eastAsia="Times New Roman" w:hAnsi="Calibri" w:cs="Calibri"/>
        </w:rPr>
        <w:t xml:space="preserve">This could be saved for next time. </w:t>
      </w:r>
    </w:p>
    <w:p w14:paraId="6684B996" w14:textId="77777777" w:rsidR="0098132A" w:rsidRPr="0098132A" w:rsidRDefault="0098132A" w:rsidP="0098132A">
      <w:pPr>
        <w:numPr>
          <w:ilvl w:val="0"/>
          <w:numId w:val="10"/>
        </w:numPr>
        <w:spacing w:before="100" w:beforeAutospacing="1" w:after="100" w:afterAutospacing="1" w:line="240" w:lineRule="auto"/>
        <w:rPr>
          <w:rFonts w:ascii="Calibri" w:eastAsia="Times New Roman" w:hAnsi="Calibri" w:cs="Calibri"/>
        </w:rPr>
      </w:pPr>
      <w:r w:rsidRPr="0098132A">
        <w:rPr>
          <w:rFonts w:ascii="Calibri" w:eastAsia="Times New Roman" w:hAnsi="Calibri" w:cs="Calibri"/>
        </w:rPr>
        <w:t>Adjourn early to tune into webinar on Measuring Social Connectedness in Communities (with presenter from Green Bay!)</w:t>
      </w:r>
    </w:p>
    <w:p w14:paraId="0CD0964C" w14:textId="77777777" w:rsidR="0098132A" w:rsidRPr="0098132A" w:rsidRDefault="00911B60" w:rsidP="0098132A">
      <w:pPr>
        <w:numPr>
          <w:ilvl w:val="1"/>
          <w:numId w:val="10"/>
        </w:numPr>
        <w:spacing w:before="100" w:beforeAutospacing="1" w:after="100" w:afterAutospacing="1" w:line="240" w:lineRule="auto"/>
        <w:rPr>
          <w:rFonts w:ascii="Calibri" w:eastAsia="Times New Roman" w:hAnsi="Calibri" w:cs="Calibri"/>
        </w:rPr>
      </w:pPr>
      <w:hyperlink r:id="rId5" w:history="1">
        <w:r w:rsidR="0098132A" w:rsidRPr="0098132A">
          <w:rPr>
            <w:rFonts w:ascii="Calibri" w:eastAsia="Times New Roman" w:hAnsi="Calibri" w:cs="Calibri"/>
            <w:color w:val="0563C1"/>
            <w:u w:val="single"/>
          </w:rPr>
          <w:t>Sign up for webinar here</w:t>
        </w:r>
      </w:hyperlink>
      <w:r w:rsidR="0098132A" w:rsidRPr="0098132A">
        <w:rPr>
          <w:rFonts w:ascii="Calibri" w:eastAsia="Times New Roman" w:hAnsi="Calibri" w:cs="Calibri"/>
        </w:rPr>
        <w:t xml:space="preserve"> </w:t>
      </w:r>
    </w:p>
    <w:p w14:paraId="39229D2E" w14:textId="77777777" w:rsidR="0098132A" w:rsidRPr="0098132A" w:rsidRDefault="0098132A" w:rsidP="0098132A">
      <w:pPr>
        <w:numPr>
          <w:ilvl w:val="1"/>
          <w:numId w:val="10"/>
        </w:numPr>
        <w:spacing w:before="100" w:beforeAutospacing="1" w:after="100" w:afterAutospacing="1" w:line="240" w:lineRule="auto"/>
        <w:rPr>
          <w:rFonts w:ascii="Calibri" w:eastAsia="Times New Roman" w:hAnsi="Calibri" w:cs="Calibri"/>
        </w:rPr>
      </w:pPr>
      <w:r w:rsidRPr="0098132A">
        <w:rPr>
          <w:rFonts w:ascii="Calibri" w:eastAsia="Times New Roman" w:hAnsi="Calibri" w:cs="Calibri"/>
        </w:rPr>
        <w:t xml:space="preserve">Or just </w:t>
      </w:r>
      <w:hyperlink r:id="rId6" w:history="1">
        <w:r w:rsidRPr="0098132A">
          <w:rPr>
            <w:rFonts w:ascii="Calibri" w:eastAsia="Times New Roman" w:hAnsi="Calibri" w:cs="Calibri"/>
            <w:color w:val="0563C1"/>
            <w:u w:val="single"/>
          </w:rPr>
          <w:t>Watch webinar at this Link</w:t>
        </w:r>
      </w:hyperlink>
      <w:r w:rsidRPr="0098132A">
        <w:rPr>
          <w:rFonts w:ascii="Calibri" w:eastAsia="Times New Roman" w:hAnsi="Calibri" w:cs="Calibri"/>
        </w:rPr>
        <w:t xml:space="preserve"> </w:t>
      </w:r>
    </w:p>
    <w:p w14:paraId="7FF4B0B1" w14:textId="64677041" w:rsidR="0098132A" w:rsidRDefault="0098132A" w:rsidP="0098132A">
      <w:pPr>
        <w:numPr>
          <w:ilvl w:val="1"/>
          <w:numId w:val="10"/>
        </w:numPr>
        <w:spacing w:before="100" w:beforeAutospacing="1" w:after="100" w:afterAutospacing="1" w:line="240" w:lineRule="auto"/>
        <w:rPr>
          <w:rFonts w:ascii="Calibri" w:eastAsia="Times New Roman" w:hAnsi="Calibri" w:cs="Calibri"/>
        </w:rPr>
      </w:pPr>
      <w:r w:rsidRPr="0098132A">
        <w:rPr>
          <w:rFonts w:ascii="Calibri" w:eastAsia="Times New Roman" w:hAnsi="Calibri" w:cs="Calibri"/>
        </w:rPr>
        <w:t xml:space="preserve">From 2:30 to 3:45 PM </w:t>
      </w:r>
    </w:p>
    <w:p w14:paraId="06FDC1B1" w14:textId="77777777" w:rsidR="0098132A" w:rsidRDefault="0098132A" w:rsidP="00271D4E">
      <w:pPr>
        <w:spacing w:after="0" w:line="240" w:lineRule="auto"/>
        <w:rPr>
          <w:rFonts w:ascii="Segoe UI" w:hAnsi="Segoe UI" w:cs="Segoe UI"/>
        </w:rPr>
      </w:pPr>
    </w:p>
    <w:p w14:paraId="287EDFB5" w14:textId="77777777" w:rsidR="0098132A" w:rsidRPr="00271D4E" w:rsidRDefault="0098132A" w:rsidP="00271D4E">
      <w:pPr>
        <w:spacing w:after="0" w:line="240" w:lineRule="auto"/>
        <w:rPr>
          <w:rFonts w:ascii="Segoe UI" w:hAnsi="Segoe UI" w:cs="Segoe UI"/>
        </w:rPr>
      </w:pPr>
    </w:p>
    <w:p w14:paraId="0D7210A3" w14:textId="02D13B10" w:rsidR="00EA04C2" w:rsidRDefault="00345FB1" w:rsidP="00EA04C2">
      <w:pPr>
        <w:spacing w:after="0" w:line="240" w:lineRule="auto"/>
        <w:rPr>
          <w:rFonts w:ascii="Segoe UI" w:hAnsi="Segoe UI" w:cs="Segoe UI"/>
          <w:b/>
          <w:bCs/>
        </w:rPr>
      </w:pPr>
      <w:r>
        <w:rPr>
          <w:rFonts w:ascii="Segoe UI" w:hAnsi="Segoe UI" w:cs="Segoe UI"/>
          <w:b/>
          <w:bCs/>
        </w:rPr>
        <w:t>6</w:t>
      </w:r>
      <w:r w:rsidR="00EA04C2">
        <w:rPr>
          <w:rFonts w:ascii="Segoe UI" w:hAnsi="Segoe UI" w:cs="Segoe UI"/>
          <w:b/>
          <w:bCs/>
        </w:rPr>
        <w:t>/</w:t>
      </w:r>
      <w:r>
        <w:rPr>
          <w:rFonts w:ascii="Segoe UI" w:hAnsi="Segoe UI" w:cs="Segoe UI"/>
          <w:b/>
          <w:bCs/>
        </w:rPr>
        <w:t>28</w:t>
      </w:r>
      <w:r w:rsidR="00EA04C2">
        <w:rPr>
          <w:rFonts w:ascii="Segoe UI" w:hAnsi="Segoe UI" w:cs="Segoe UI"/>
          <w:b/>
          <w:bCs/>
        </w:rPr>
        <w:t>/22</w:t>
      </w:r>
    </w:p>
    <w:p w14:paraId="6BF50824" w14:textId="7043FE20" w:rsidR="00EA04C2" w:rsidRDefault="00EA04C2" w:rsidP="00EA04C2">
      <w:pPr>
        <w:spacing w:after="0" w:line="240" w:lineRule="auto"/>
        <w:rPr>
          <w:rFonts w:ascii="Segoe UI" w:hAnsi="Segoe UI" w:cs="Segoe UI"/>
          <w:b/>
          <w:bCs/>
        </w:rPr>
      </w:pPr>
      <w:r>
        <w:rPr>
          <w:rFonts w:ascii="Segoe UI" w:hAnsi="Segoe UI" w:cs="Segoe UI"/>
          <w:b/>
          <w:bCs/>
        </w:rPr>
        <w:t xml:space="preserve">Present: Cory Steinmetz, Laura Nolan, Carleigh Olson, </w:t>
      </w:r>
      <w:r w:rsidR="00345FB1">
        <w:rPr>
          <w:rFonts w:ascii="Segoe UI" w:hAnsi="Segoe UI" w:cs="Segoe UI"/>
          <w:b/>
          <w:bCs/>
        </w:rPr>
        <w:t>Kristine Burke</w:t>
      </w:r>
      <w:r>
        <w:rPr>
          <w:rFonts w:ascii="Segoe UI" w:hAnsi="Segoe UI" w:cs="Segoe UI"/>
          <w:b/>
          <w:bCs/>
        </w:rPr>
        <w:t>, Mikael Snitker, Tim Wellens</w:t>
      </w:r>
      <w:r w:rsidR="00345FB1">
        <w:rPr>
          <w:rFonts w:ascii="Segoe UI" w:hAnsi="Segoe UI" w:cs="Segoe UI"/>
          <w:b/>
          <w:bCs/>
        </w:rPr>
        <w:t>, Jill Hanson</w:t>
      </w:r>
    </w:p>
    <w:p w14:paraId="3E91496F" w14:textId="3400C3F8" w:rsidR="00345FB1" w:rsidRPr="00345FB1" w:rsidRDefault="00345FB1" w:rsidP="00345FB1">
      <w:pPr>
        <w:pStyle w:val="ListParagraph"/>
        <w:numPr>
          <w:ilvl w:val="0"/>
          <w:numId w:val="8"/>
        </w:numPr>
        <w:spacing w:after="0" w:line="240" w:lineRule="auto"/>
        <w:rPr>
          <w:rFonts w:ascii="Segoe UI" w:hAnsi="Segoe UI" w:cs="Segoe UI"/>
        </w:rPr>
      </w:pPr>
      <w:r w:rsidRPr="00345FB1">
        <w:rPr>
          <w:rFonts w:ascii="Segoe UI" w:hAnsi="Segoe UI" w:cs="Segoe UI"/>
        </w:rPr>
        <w:t>Check-in</w:t>
      </w:r>
    </w:p>
    <w:p w14:paraId="66BB0D26" w14:textId="05D3AF25" w:rsidR="00345FB1" w:rsidRDefault="00345FB1" w:rsidP="00345FB1">
      <w:pPr>
        <w:pStyle w:val="ListParagraph"/>
        <w:numPr>
          <w:ilvl w:val="0"/>
          <w:numId w:val="8"/>
        </w:numPr>
        <w:spacing w:after="0" w:line="240" w:lineRule="auto"/>
        <w:rPr>
          <w:rFonts w:ascii="Segoe UI" w:hAnsi="Segoe UI" w:cs="Segoe UI"/>
        </w:rPr>
      </w:pPr>
      <w:r w:rsidRPr="00345FB1">
        <w:rPr>
          <w:rFonts w:ascii="Segoe UI" w:hAnsi="Segoe UI" w:cs="Segoe UI"/>
        </w:rPr>
        <w:t xml:space="preserve">Brief coalition-wide updates </w:t>
      </w:r>
    </w:p>
    <w:p w14:paraId="205AE431" w14:textId="77777777" w:rsidR="00D20D97" w:rsidRPr="00D20D97" w:rsidRDefault="00D20D97" w:rsidP="00D20D97">
      <w:pPr>
        <w:pStyle w:val="ListParagraph"/>
        <w:numPr>
          <w:ilvl w:val="1"/>
          <w:numId w:val="8"/>
        </w:numPr>
        <w:spacing w:after="0" w:line="240" w:lineRule="auto"/>
        <w:rPr>
          <w:rFonts w:ascii="Segoe UI" w:hAnsi="Segoe UI" w:cs="Segoe UI"/>
        </w:rPr>
      </w:pPr>
      <w:r w:rsidRPr="00D20D97">
        <w:rPr>
          <w:rFonts w:ascii="Segoe UI" w:hAnsi="Segoe UI" w:cs="Segoe UI"/>
        </w:rPr>
        <w:t>How did the full coalition meeting go?</w:t>
      </w:r>
    </w:p>
    <w:p w14:paraId="59F0DD7A" w14:textId="77777777" w:rsidR="00D20D97" w:rsidRPr="00D20D97" w:rsidRDefault="00D20D97" w:rsidP="00D20D97">
      <w:pPr>
        <w:pStyle w:val="ListParagraph"/>
        <w:numPr>
          <w:ilvl w:val="1"/>
          <w:numId w:val="8"/>
        </w:numPr>
        <w:spacing w:after="0" w:line="240" w:lineRule="auto"/>
        <w:rPr>
          <w:rFonts w:ascii="Segoe UI" w:hAnsi="Segoe UI" w:cs="Segoe UI"/>
        </w:rPr>
      </w:pPr>
      <w:r w:rsidRPr="00D20D97">
        <w:rPr>
          <w:rFonts w:ascii="Segoe UI" w:hAnsi="Segoe UI" w:cs="Segoe UI"/>
        </w:rPr>
        <w:t>Institutional representatives - Organizational membership agreement introduced</w:t>
      </w:r>
    </w:p>
    <w:p w14:paraId="086D7B93" w14:textId="77777777" w:rsidR="00D20D97" w:rsidRPr="00D20D97" w:rsidRDefault="00D20D97" w:rsidP="00D20D97">
      <w:pPr>
        <w:pStyle w:val="ListParagraph"/>
        <w:numPr>
          <w:ilvl w:val="1"/>
          <w:numId w:val="8"/>
        </w:numPr>
        <w:spacing w:after="0" w:line="240" w:lineRule="auto"/>
        <w:rPr>
          <w:rFonts w:ascii="Segoe UI" w:hAnsi="Segoe UI" w:cs="Segoe UI"/>
        </w:rPr>
      </w:pPr>
      <w:r w:rsidRPr="00D20D97">
        <w:rPr>
          <w:rFonts w:ascii="Segoe UI" w:hAnsi="Segoe UI" w:cs="Segoe UI"/>
        </w:rPr>
        <w:t>Laura: Linda and I talked up the measurement/research group might remember names of new people who might be interested in this workgroup</w:t>
      </w:r>
    </w:p>
    <w:p w14:paraId="6B2A593E" w14:textId="77777777" w:rsidR="00D20D97" w:rsidRPr="00D20D97" w:rsidRDefault="00D20D97" w:rsidP="00D20D97">
      <w:pPr>
        <w:pStyle w:val="ListParagraph"/>
        <w:numPr>
          <w:ilvl w:val="1"/>
          <w:numId w:val="8"/>
        </w:numPr>
        <w:spacing w:after="0" w:line="240" w:lineRule="auto"/>
        <w:rPr>
          <w:rFonts w:ascii="Segoe UI" w:hAnsi="Segoe UI" w:cs="Segoe UI"/>
        </w:rPr>
      </w:pPr>
      <w:r w:rsidRPr="00D20D97">
        <w:rPr>
          <w:rFonts w:ascii="Segoe UI" w:hAnsi="Segoe UI" w:cs="Segoe UI"/>
        </w:rPr>
        <w:t>Access and detection - UCLA tool piloted in several ADRCs in September</w:t>
      </w:r>
    </w:p>
    <w:p w14:paraId="52AE8B1F" w14:textId="77777777" w:rsidR="00D20D97" w:rsidRPr="00D20D97" w:rsidRDefault="00D20D97" w:rsidP="00D20D97">
      <w:pPr>
        <w:pStyle w:val="ListParagraph"/>
        <w:numPr>
          <w:ilvl w:val="1"/>
          <w:numId w:val="8"/>
        </w:numPr>
        <w:spacing w:after="0" w:line="240" w:lineRule="auto"/>
        <w:rPr>
          <w:rFonts w:ascii="Segoe UI" w:hAnsi="Segoe UI" w:cs="Segoe UI"/>
        </w:rPr>
      </w:pPr>
      <w:r w:rsidRPr="00D20D97">
        <w:rPr>
          <w:rFonts w:ascii="Segoe UI" w:hAnsi="Segoe UI" w:cs="Segoe UI"/>
        </w:rPr>
        <w:t>WPSA conference - Carleigh and Tim presented</w:t>
      </w:r>
    </w:p>
    <w:p w14:paraId="0D1BF7CF" w14:textId="77777777" w:rsidR="00D20D97" w:rsidRPr="00D20D97" w:rsidRDefault="00D20D97" w:rsidP="00D20D97">
      <w:pPr>
        <w:pStyle w:val="ListParagraph"/>
        <w:numPr>
          <w:ilvl w:val="1"/>
          <w:numId w:val="8"/>
        </w:numPr>
        <w:spacing w:after="0" w:line="240" w:lineRule="auto"/>
        <w:rPr>
          <w:rFonts w:ascii="Segoe UI" w:hAnsi="Segoe UI" w:cs="Segoe UI"/>
        </w:rPr>
      </w:pPr>
      <w:r w:rsidRPr="00D20D97">
        <w:rPr>
          <w:rFonts w:ascii="Segoe UI" w:hAnsi="Segoe UI" w:cs="Segoe UI"/>
        </w:rPr>
        <w:t>Opportunity for us to present the frameworks to full coalition next month</w:t>
      </w:r>
    </w:p>
    <w:p w14:paraId="30F4653D" w14:textId="360FC009" w:rsidR="00345FB1" w:rsidRDefault="00345FB1" w:rsidP="00345FB1">
      <w:pPr>
        <w:pStyle w:val="ListParagraph"/>
        <w:numPr>
          <w:ilvl w:val="0"/>
          <w:numId w:val="8"/>
        </w:numPr>
        <w:spacing w:after="0" w:line="240" w:lineRule="auto"/>
        <w:rPr>
          <w:rFonts w:ascii="Segoe UI" w:hAnsi="Segoe UI" w:cs="Segoe UI"/>
        </w:rPr>
      </w:pPr>
      <w:r w:rsidRPr="00345FB1">
        <w:rPr>
          <w:rFonts w:ascii="Segoe UI" w:hAnsi="Segoe UI" w:cs="Segoe UI"/>
        </w:rPr>
        <w:t>Incorporating disability perspectives into frameworks</w:t>
      </w:r>
    </w:p>
    <w:p w14:paraId="1546F369" w14:textId="1258FD9D" w:rsidR="00345FB1" w:rsidRDefault="00C23713" w:rsidP="00345FB1">
      <w:pPr>
        <w:pStyle w:val="ListParagraph"/>
        <w:numPr>
          <w:ilvl w:val="1"/>
          <w:numId w:val="8"/>
        </w:numPr>
        <w:spacing w:after="0" w:line="240" w:lineRule="auto"/>
        <w:rPr>
          <w:rFonts w:ascii="Segoe UI" w:hAnsi="Segoe UI" w:cs="Segoe UI"/>
        </w:rPr>
      </w:pPr>
      <w:r>
        <w:rPr>
          <w:rFonts w:ascii="Segoe UI" w:hAnsi="Segoe UI" w:cs="Segoe UI"/>
        </w:rPr>
        <w:t>How do we want to incorporate disability perspectives into these frameworks?</w:t>
      </w:r>
    </w:p>
    <w:p w14:paraId="7B061B1E" w14:textId="77B52E35" w:rsidR="00C23713" w:rsidRDefault="00C23713" w:rsidP="00345FB1">
      <w:pPr>
        <w:pStyle w:val="ListParagraph"/>
        <w:numPr>
          <w:ilvl w:val="1"/>
          <w:numId w:val="8"/>
        </w:numPr>
        <w:spacing w:after="0" w:line="240" w:lineRule="auto"/>
        <w:rPr>
          <w:rFonts w:ascii="Segoe UI" w:hAnsi="Segoe UI" w:cs="Segoe UI"/>
        </w:rPr>
      </w:pPr>
      <w:r>
        <w:rPr>
          <w:rFonts w:ascii="Segoe UI" w:hAnsi="Segoe UI" w:cs="Segoe UI"/>
        </w:rPr>
        <w:t>We could modify the point “being aged 75 years and over” to be more broad</w:t>
      </w:r>
    </w:p>
    <w:p w14:paraId="1AE27831" w14:textId="3DD9D875" w:rsidR="00C23713" w:rsidRPr="00115CC0" w:rsidRDefault="00C23713" w:rsidP="00115CC0">
      <w:pPr>
        <w:pStyle w:val="ListParagraph"/>
        <w:numPr>
          <w:ilvl w:val="1"/>
          <w:numId w:val="8"/>
        </w:numPr>
        <w:spacing w:after="0" w:line="240" w:lineRule="auto"/>
        <w:rPr>
          <w:rFonts w:ascii="Segoe UI" w:hAnsi="Segoe UI" w:cs="Segoe UI"/>
        </w:rPr>
      </w:pPr>
      <w:r>
        <w:rPr>
          <w:rFonts w:ascii="Segoe UI" w:hAnsi="Segoe UI" w:cs="Segoe UI"/>
        </w:rPr>
        <w:t xml:space="preserve">The order of points in the boxes are not in order of importance </w:t>
      </w:r>
    </w:p>
    <w:p w14:paraId="2ADCA75C" w14:textId="6D0B4EC5" w:rsidR="00345FB1" w:rsidRPr="00345FB1" w:rsidRDefault="00345FB1" w:rsidP="00345FB1">
      <w:pPr>
        <w:pStyle w:val="ListParagraph"/>
        <w:numPr>
          <w:ilvl w:val="0"/>
          <w:numId w:val="8"/>
        </w:numPr>
        <w:spacing w:after="0" w:line="240" w:lineRule="auto"/>
        <w:rPr>
          <w:rFonts w:ascii="Segoe UI" w:hAnsi="Segoe UI" w:cs="Segoe UI"/>
        </w:rPr>
      </w:pPr>
      <w:r w:rsidRPr="00345FB1">
        <w:rPr>
          <w:rFonts w:ascii="Segoe UI" w:hAnsi="Segoe UI" w:cs="Segoe UI"/>
        </w:rPr>
        <w:t>Exploring data available on SIL and how to share it</w:t>
      </w:r>
    </w:p>
    <w:p w14:paraId="69FF6801" w14:textId="77777777" w:rsidR="00EA04C2" w:rsidRPr="00115CC0" w:rsidRDefault="00EA04C2" w:rsidP="00115CC0">
      <w:pPr>
        <w:spacing w:after="0" w:line="240" w:lineRule="auto"/>
        <w:rPr>
          <w:rFonts w:ascii="Segoe UI" w:hAnsi="Segoe UI" w:cs="Segoe UI"/>
        </w:rPr>
      </w:pPr>
    </w:p>
    <w:p w14:paraId="426E12E7" w14:textId="77777777" w:rsidR="00EA04C2" w:rsidRDefault="00EA04C2" w:rsidP="00271D4E">
      <w:pPr>
        <w:spacing w:after="0" w:line="240" w:lineRule="auto"/>
        <w:rPr>
          <w:rFonts w:ascii="Segoe UI" w:hAnsi="Segoe UI" w:cs="Segoe UI"/>
          <w:b/>
          <w:bCs/>
        </w:rPr>
      </w:pPr>
    </w:p>
    <w:p w14:paraId="2AA7D4EA" w14:textId="0645E4FB" w:rsidR="00693206" w:rsidRDefault="00693206" w:rsidP="00271D4E">
      <w:pPr>
        <w:spacing w:after="0" w:line="240" w:lineRule="auto"/>
        <w:rPr>
          <w:rFonts w:ascii="Segoe UI" w:hAnsi="Segoe UI" w:cs="Segoe UI"/>
          <w:b/>
          <w:bCs/>
        </w:rPr>
      </w:pPr>
      <w:r>
        <w:rPr>
          <w:rFonts w:ascii="Segoe UI" w:hAnsi="Segoe UI" w:cs="Segoe UI"/>
          <w:b/>
          <w:bCs/>
        </w:rPr>
        <w:t>5/31/22</w:t>
      </w:r>
    </w:p>
    <w:p w14:paraId="6FDC3B60" w14:textId="11589198" w:rsidR="00693206" w:rsidRDefault="00693206" w:rsidP="00271D4E">
      <w:pPr>
        <w:spacing w:after="0" w:line="240" w:lineRule="auto"/>
        <w:rPr>
          <w:rFonts w:ascii="Segoe UI" w:hAnsi="Segoe UI" w:cs="Segoe UI"/>
          <w:b/>
          <w:bCs/>
        </w:rPr>
      </w:pPr>
      <w:r>
        <w:rPr>
          <w:rFonts w:ascii="Segoe UI" w:hAnsi="Segoe UI" w:cs="Segoe UI"/>
          <w:b/>
          <w:bCs/>
        </w:rPr>
        <w:lastRenderedPageBreak/>
        <w:t xml:space="preserve">Present: Cory Steinmetz, Laura Nolan, Carleigh Olson, </w:t>
      </w:r>
      <w:proofErr w:type="spellStart"/>
      <w:r>
        <w:rPr>
          <w:rFonts w:ascii="Segoe UI" w:hAnsi="Segoe UI" w:cs="Segoe UI"/>
          <w:b/>
          <w:bCs/>
        </w:rPr>
        <w:t>LaVerne</w:t>
      </w:r>
      <w:proofErr w:type="spellEnd"/>
      <w:r>
        <w:rPr>
          <w:rFonts w:ascii="Segoe UI" w:hAnsi="Segoe UI" w:cs="Segoe UI"/>
          <w:b/>
          <w:bCs/>
        </w:rPr>
        <w:t xml:space="preserve"> </w:t>
      </w:r>
      <w:proofErr w:type="spellStart"/>
      <w:r>
        <w:rPr>
          <w:rFonts w:ascii="Segoe UI" w:hAnsi="Segoe UI" w:cs="Segoe UI"/>
          <w:b/>
          <w:bCs/>
        </w:rPr>
        <w:t>Jaros</w:t>
      </w:r>
      <w:proofErr w:type="spellEnd"/>
      <w:r>
        <w:rPr>
          <w:rFonts w:ascii="Segoe UI" w:hAnsi="Segoe UI" w:cs="Segoe UI"/>
          <w:b/>
          <w:bCs/>
        </w:rPr>
        <w:t>, Emily Hickey</w:t>
      </w:r>
      <w:r w:rsidR="005C59B8">
        <w:rPr>
          <w:rFonts w:ascii="Segoe UI" w:hAnsi="Segoe UI" w:cs="Segoe UI"/>
          <w:b/>
          <w:bCs/>
        </w:rPr>
        <w:t>, Mikael Snitker</w:t>
      </w:r>
      <w:r w:rsidR="00390721">
        <w:rPr>
          <w:rFonts w:ascii="Segoe UI" w:hAnsi="Segoe UI" w:cs="Segoe UI"/>
          <w:b/>
          <w:bCs/>
        </w:rPr>
        <w:t>, Tim Wellens</w:t>
      </w:r>
    </w:p>
    <w:p w14:paraId="3830FFD5" w14:textId="77777777" w:rsidR="00693206" w:rsidRDefault="00693206" w:rsidP="00693206">
      <w:pPr>
        <w:pStyle w:val="ListParagraph"/>
        <w:numPr>
          <w:ilvl w:val="0"/>
          <w:numId w:val="7"/>
        </w:numPr>
        <w:spacing w:after="0" w:line="240" w:lineRule="auto"/>
        <w:contextualSpacing w:val="0"/>
        <w:rPr>
          <w:rFonts w:eastAsia="Times New Roman"/>
        </w:rPr>
      </w:pPr>
      <w:r>
        <w:rPr>
          <w:rFonts w:eastAsia="Times New Roman"/>
        </w:rPr>
        <w:t>Check-in</w:t>
      </w:r>
    </w:p>
    <w:p w14:paraId="4B0FAA90" w14:textId="4EE1B1E9" w:rsidR="005C59B8" w:rsidRDefault="005C59B8" w:rsidP="00693206">
      <w:pPr>
        <w:pStyle w:val="ListParagraph"/>
        <w:numPr>
          <w:ilvl w:val="0"/>
          <w:numId w:val="7"/>
        </w:numPr>
        <w:spacing w:after="0" w:line="240" w:lineRule="auto"/>
        <w:contextualSpacing w:val="0"/>
        <w:rPr>
          <w:rFonts w:eastAsia="Times New Roman"/>
        </w:rPr>
      </w:pPr>
      <w:r>
        <w:rPr>
          <w:rFonts w:eastAsia="Times New Roman"/>
        </w:rPr>
        <w:t xml:space="preserve">Health Equity Sub Group updates </w:t>
      </w:r>
    </w:p>
    <w:p w14:paraId="43731C20" w14:textId="4C303B5E" w:rsidR="005C59B8" w:rsidRDefault="005C59B8" w:rsidP="005C59B8">
      <w:pPr>
        <w:pStyle w:val="ListParagraph"/>
        <w:numPr>
          <w:ilvl w:val="1"/>
          <w:numId w:val="7"/>
        </w:numPr>
        <w:spacing w:after="0" w:line="240" w:lineRule="auto"/>
        <w:contextualSpacing w:val="0"/>
        <w:rPr>
          <w:rFonts w:eastAsia="Times New Roman"/>
        </w:rPr>
      </w:pPr>
      <w:r>
        <w:rPr>
          <w:rFonts w:eastAsia="Times New Roman"/>
        </w:rPr>
        <w:t xml:space="preserve">Laura Nolan is our representative on the health equity work group </w:t>
      </w:r>
    </w:p>
    <w:p w14:paraId="71626A86" w14:textId="75658CC4" w:rsidR="005C59B8" w:rsidRDefault="005C59B8" w:rsidP="005C59B8">
      <w:pPr>
        <w:pStyle w:val="ListParagraph"/>
        <w:numPr>
          <w:ilvl w:val="1"/>
          <w:numId w:val="7"/>
        </w:numPr>
        <w:spacing w:after="0" w:line="240" w:lineRule="auto"/>
        <w:contextualSpacing w:val="0"/>
        <w:rPr>
          <w:rFonts w:eastAsia="Times New Roman"/>
        </w:rPr>
      </w:pPr>
      <w:r>
        <w:rPr>
          <w:rFonts w:eastAsia="Times New Roman"/>
        </w:rPr>
        <w:t xml:space="preserve">In the health equity group, there was conversation around incorporating disability focused research to contribute to the two frameworks that this group has developed </w:t>
      </w:r>
    </w:p>
    <w:p w14:paraId="4AD36140" w14:textId="3EA7EBD9" w:rsidR="00693206" w:rsidRDefault="00693206" w:rsidP="00693206">
      <w:pPr>
        <w:pStyle w:val="ListParagraph"/>
        <w:numPr>
          <w:ilvl w:val="0"/>
          <w:numId w:val="7"/>
        </w:numPr>
        <w:spacing w:after="0" w:line="240" w:lineRule="auto"/>
        <w:contextualSpacing w:val="0"/>
        <w:rPr>
          <w:rFonts w:eastAsia="Times New Roman"/>
        </w:rPr>
      </w:pPr>
      <w:r>
        <w:rPr>
          <w:rFonts w:eastAsia="Times New Roman"/>
        </w:rPr>
        <w:t>Coalition changes and progress with presenting frameworks</w:t>
      </w:r>
    </w:p>
    <w:p w14:paraId="2DEEDBBD" w14:textId="29062564" w:rsidR="00693206" w:rsidRDefault="00693206" w:rsidP="00693206">
      <w:pPr>
        <w:pStyle w:val="ListParagraph"/>
        <w:numPr>
          <w:ilvl w:val="1"/>
          <w:numId w:val="7"/>
        </w:numPr>
        <w:spacing w:after="0" w:line="240" w:lineRule="auto"/>
        <w:contextualSpacing w:val="0"/>
        <w:rPr>
          <w:rFonts w:eastAsia="Times New Roman"/>
        </w:rPr>
      </w:pPr>
      <w:r>
        <w:rPr>
          <w:rFonts w:eastAsia="Times New Roman"/>
        </w:rPr>
        <w:t xml:space="preserve">The coalition will be having a full group meeting in June! </w:t>
      </w:r>
    </w:p>
    <w:p w14:paraId="6BD53D93" w14:textId="79689578" w:rsidR="00693206" w:rsidRDefault="00693206" w:rsidP="00693206">
      <w:pPr>
        <w:pStyle w:val="ListParagraph"/>
        <w:numPr>
          <w:ilvl w:val="1"/>
          <w:numId w:val="7"/>
        </w:numPr>
        <w:spacing w:after="0" w:line="240" w:lineRule="auto"/>
        <w:contextualSpacing w:val="0"/>
        <w:rPr>
          <w:rFonts w:eastAsia="Times New Roman"/>
        </w:rPr>
      </w:pPr>
      <w:r>
        <w:rPr>
          <w:rFonts w:eastAsia="Times New Roman"/>
        </w:rPr>
        <w:t>We also have a new listserv that everyone will be added to.</w:t>
      </w:r>
    </w:p>
    <w:p w14:paraId="2A46AA0B" w14:textId="77777777" w:rsidR="00693206" w:rsidRDefault="00693206" w:rsidP="00693206">
      <w:pPr>
        <w:pStyle w:val="ListParagraph"/>
        <w:numPr>
          <w:ilvl w:val="0"/>
          <w:numId w:val="7"/>
        </w:numPr>
        <w:spacing w:after="0" w:line="240" w:lineRule="auto"/>
        <w:contextualSpacing w:val="0"/>
        <w:rPr>
          <w:rFonts w:eastAsia="Times New Roman"/>
        </w:rPr>
      </w:pPr>
      <w:r>
        <w:rPr>
          <w:rFonts w:eastAsia="Times New Roman"/>
        </w:rPr>
        <w:t>Revisit group purpose, goals, and objectives and progress made so far</w:t>
      </w:r>
    </w:p>
    <w:p w14:paraId="73F64102" w14:textId="6B9404A1" w:rsidR="00693206" w:rsidRDefault="00693206" w:rsidP="00693206">
      <w:pPr>
        <w:pStyle w:val="ListParagraph"/>
        <w:numPr>
          <w:ilvl w:val="1"/>
          <w:numId w:val="7"/>
        </w:numPr>
        <w:spacing w:after="0" w:line="240" w:lineRule="auto"/>
        <w:contextualSpacing w:val="0"/>
        <w:rPr>
          <w:rFonts w:eastAsia="Times New Roman"/>
        </w:rPr>
      </w:pPr>
      <w:r>
        <w:rPr>
          <w:rFonts w:eastAsia="Times New Roman"/>
        </w:rPr>
        <w:t xml:space="preserve">What’s missing? </w:t>
      </w:r>
    </w:p>
    <w:p w14:paraId="2882863B" w14:textId="35F313A1" w:rsidR="00A824F4" w:rsidRDefault="00A824F4" w:rsidP="00A824F4">
      <w:pPr>
        <w:pStyle w:val="ListParagraph"/>
        <w:numPr>
          <w:ilvl w:val="2"/>
          <w:numId w:val="7"/>
        </w:numPr>
        <w:spacing w:after="0" w:line="240" w:lineRule="auto"/>
        <w:contextualSpacing w:val="0"/>
        <w:rPr>
          <w:rFonts w:eastAsia="Times New Roman"/>
        </w:rPr>
      </w:pPr>
      <w:r>
        <w:rPr>
          <w:rFonts w:eastAsia="Times New Roman"/>
        </w:rPr>
        <w:t xml:space="preserve">Add health equity language to be </w:t>
      </w:r>
      <w:r w:rsidR="00AC0C08">
        <w:rPr>
          <w:rFonts w:eastAsia="Times New Roman"/>
        </w:rPr>
        <w:t>clearer</w:t>
      </w:r>
      <w:r>
        <w:rPr>
          <w:rFonts w:eastAsia="Times New Roman"/>
        </w:rPr>
        <w:t xml:space="preserve"> on Objective 1.4</w:t>
      </w:r>
    </w:p>
    <w:p w14:paraId="4928E1D6" w14:textId="77777777" w:rsidR="00693206" w:rsidRDefault="00693206" w:rsidP="00693206">
      <w:pPr>
        <w:pStyle w:val="ListParagraph"/>
        <w:numPr>
          <w:ilvl w:val="1"/>
          <w:numId w:val="7"/>
        </w:numPr>
        <w:spacing w:after="0" w:line="240" w:lineRule="auto"/>
        <w:contextualSpacing w:val="0"/>
        <w:rPr>
          <w:rFonts w:eastAsia="Times New Roman"/>
        </w:rPr>
      </w:pPr>
      <w:r>
        <w:rPr>
          <w:rFonts w:eastAsia="Times New Roman"/>
        </w:rPr>
        <w:t>What appeals to you?</w:t>
      </w:r>
    </w:p>
    <w:p w14:paraId="406CAF2D" w14:textId="4944D32A" w:rsidR="00693206" w:rsidRDefault="00693206" w:rsidP="00693206">
      <w:pPr>
        <w:pStyle w:val="ListParagraph"/>
        <w:numPr>
          <w:ilvl w:val="0"/>
          <w:numId w:val="7"/>
        </w:numPr>
        <w:spacing w:after="0" w:line="240" w:lineRule="auto"/>
        <w:contextualSpacing w:val="0"/>
        <w:rPr>
          <w:rFonts w:eastAsia="Times New Roman"/>
        </w:rPr>
      </w:pPr>
      <w:r>
        <w:rPr>
          <w:rFonts w:eastAsia="Times New Roman"/>
        </w:rPr>
        <w:t>Planning a Virtual Data Walk for a future coalition meeting (half-baked idea!)</w:t>
      </w:r>
    </w:p>
    <w:p w14:paraId="7065DDA1" w14:textId="21910425" w:rsidR="00AC0C08" w:rsidRDefault="00AC0C08" w:rsidP="00AC0C08">
      <w:pPr>
        <w:pStyle w:val="ListParagraph"/>
        <w:numPr>
          <w:ilvl w:val="1"/>
          <w:numId w:val="7"/>
        </w:numPr>
        <w:spacing w:after="0" w:line="240" w:lineRule="auto"/>
        <w:contextualSpacing w:val="0"/>
        <w:rPr>
          <w:rFonts w:eastAsia="Times New Roman"/>
        </w:rPr>
      </w:pPr>
      <w:r>
        <w:rPr>
          <w:rFonts w:eastAsia="Times New Roman"/>
        </w:rPr>
        <w:t>Cory is building a spreadsheet focused on a BRFSS question asked a few surveys ago</w:t>
      </w:r>
    </w:p>
    <w:p w14:paraId="5358B70A" w14:textId="443BB006" w:rsidR="00AC0C08" w:rsidRDefault="00AC0C08" w:rsidP="00AC0C08">
      <w:pPr>
        <w:pStyle w:val="ListParagraph"/>
        <w:numPr>
          <w:ilvl w:val="1"/>
          <w:numId w:val="7"/>
        </w:numPr>
        <w:spacing w:after="0" w:line="240" w:lineRule="auto"/>
        <w:contextualSpacing w:val="0"/>
        <w:rPr>
          <w:rFonts w:eastAsia="Times New Roman"/>
        </w:rPr>
      </w:pPr>
      <w:r>
        <w:rPr>
          <w:rFonts w:eastAsia="Times New Roman"/>
        </w:rPr>
        <w:t>We could have a data party where each of the data points are displayed. Groups would talk about the data points and consider what it means.</w:t>
      </w:r>
    </w:p>
    <w:p w14:paraId="40DCAB39" w14:textId="24F767C4" w:rsidR="00AC0C08" w:rsidRDefault="00AC0C08" w:rsidP="00AC0C08">
      <w:pPr>
        <w:pStyle w:val="ListParagraph"/>
        <w:numPr>
          <w:ilvl w:val="1"/>
          <w:numId w:val="7"/>
        </w:numPr>
        <w:spacing w:after="0" w:line="240" w:lineRule="auto"/>
        <w:contextualSpacing w:val="0"/>
        <w:rPr>
          <w:rFonts w:eastAsia="Times New Roman"/>
        </w:rPr>
      </w:pPr>
      <w:r>
        <w:rPr>
          <w:rFonts w:eastAsia="Times New Roman"/>
        </w:rPr>
        <w:t xml:space="preserve">Emily </w:t>
      </w:r>
      <w:r w:rsidR="0094126B">
        <w:rPr>
          <w:rFonts w:eastAsia="Times New Roman"/>
        </w:rPr>
        <w:t>can</w:t>
      </w:r>
      <w:r>
        <w:rPr>
          <w:rFonts w:eastAsia="Times New Roman"/>
        </w:rPr>
        <w:t xml:space="preserve"> help execute on the vision of this activity </w:t>
      </w:r>
    </w:p>
    <w:p w14:paraId="692267F5" w14:textId="77777777" w:rsidR="00693206" w:rsidRDefault="00693206" w:rsidP="00271D4E">
      <w:pPr>
        <w:spacing w:after="0" w:line="240" w:lineRule="auto"/>
        <w:rPr>
          <w:rFonts w:ascii="Segoe UI" w:hAnsi="Segoe UI" w:cs="Segoe UI"/>
          <w:b/>
          <w:bCs/>
        </w:rPr>
      </w:pPr>
    </w:p>
    <w:p w14:paraId="28A67780" w14:textId="77777777" w:rsidR="00693206" w:rsidRDefault="00693206" w:rsidP="00271D4E">
      <w:pPr>
        <w:spacing w:after="0" w:line="240" w:lineRule="auto"/>
        <w:rPr>
          <w:rFonts w:ascii="Segoe UI" w:hAnsi="Segoe UI" w:cs="Segoe UI"/>
          <w:b/>
          <w:bCs/>
        </w:rPr>
      </w:pPr>
    </w:p>
    <w:p w14:paraId="5E131E3D" w14:textId="039FE87B" w:rsidR="008B6AC4" w:rsidRDefault="008B6AC4" w:rsidP="00271D4E">
      <w:pPr>
        <w:spacing w:after="0" w:line="240" w:lineRule="auto"/>
        <w:rPr>
          <w:rFonts w:ascii="Segoe UI" w:hAnsi="Segoe UI" w:cs="Segoe UI"/>
          <w:b/>
          <w:bCs/>
        </w:rPr>
      </w:pPr>
      <w:r>
        <w:rPr>
          <w:rFonts w:ascii="Segoe UI" w:hAnsi="Segoe UI" w:cs="Segoe UI"/>
          <w:b/>
          <w:bCs/>
        </w:rPr>
        <w:t>4/21/22</w:t>
      </w:r>
    </w:p>
    <w:p w14:paraId="28D7FD80" w14:textId="3E646AB8" w:rsidR="008B6AC4" w:rsidRDefault="008B6AC4" w:rsidP="00271D4E">
      <w:pPr>
        <w:spacing w:after="0" w:line="240" w:lineRule="auto"/>
        <w:rPr>
          <w:rFonts w:ascii="Segoe UI" w:hAnsi="Segoe UI" w:cs="Segoe UI"/>
          <w:b/>
          <w:bCs/>
        </w:rPr>
      </w:pPr>
      <w:r>
        <w:rPr>
          <w:rFonts w:ascii="Segoe UI" w:hAnsi="Segoe UI" w:cs="Segoe UI"/>
          <w:b/>
          <w:bCs/>
        </w:rPr>
        <w:t xml:space="preserve">Present: </w:t>
      </w:r>
      <w:r w:rsidR="004F46D5">
        <w:rPr>
          <w:rFonts w:ascii="Segoe UI" w:hAnsi="Segoe UI" w:cs="Segoe UI"/>
          <w:b/>
          <w:bCs/>
        </w:rPr>
        <w:t>Emily Hickey, Tim Wellens, Julie Schmelzer, Carleigh Olson, Cory Steinmetz</w:t>
      </w:r>
    </w:p>
    <w:p w14:paraId="275FE406" w14:textId="7BB4CFCF" w:rsidR="008B6AC4" w:rsidRPr="008B6AC4" w:rsidRDefault="008B6AC4" w:rsidP="008B6AC4">
      <w:pPr>
        <w:pStyle w:val="ListParagraph"/>
        <w:numPr>
          <w:ilvl w:val="0"/>
          <w:numId w:val="6"/>
        </w:numPr>
        <w:spacing w:after="0" w:line="240" w:lineRule="auto"/>
        <w:textAlignment w:val="center"/>
        <w:rPr>
          <w:rFonts w:ascii="Segoe UI" w:eastAsia="Times New Roman" w:hAnsi="Segoe UI" w:cs="Segoe UI"/>
        </w:rPr>
      </w:pPr>
      <w:r w:rsidRPr="008B6AC4">
        <w:rPr>
          <w:rFonts w:ascii="Segoe UI" w:eastAsia="Times New Roman" w:hAnsi="Segoe UI" w:cs="Segoe UI"/>
        </w:rPr>
        <w:t xml:space="preserve">Ice breaker: </w:t>
      </w:r>
      <w:r w:rsidR="004F46D5">
        <w:rPr>
          <w:rFonts w:ascii="Segoe UI" w:eastAsia="Times New Roman" w:hAnsi="Segoe UI" w:cs="Segoe UI"/>
        </w:rPr>
        <w:t>What is something on your bucket list that you want to accomplish in the next 6 months?</w:t>
      </w:r>
    </w:p>
    <w:p w14:paraId="24BB71EE" w14:textId="77777777" w:rsidR="008B6AC4" w:rsidRPr="008B6AC4" w:rsidRDefault="008B6AC4" w:rsidP="008B6AC4">
      <w:pPr>
        <w:pStyle w:val="ListParagraph"/>
        <w:numPr>
          <w:ilvl w:val="0"/>
          <w:numId w:val="6"/>
        </w:numPr>
        <w:spacing w:after="0" w:line="240" w:lineRule="auto"/>
        <w:textAlignment w:val="center"/>
        <w:rPr>
          <w:rFonts w:ascii="Segoe UI" w:eastAsia="Times New Roman" w:hAnsi="Segoe UI" w:cs="Segoe UI"/>
        </w:rPr>
      </w:pPr>
      <w:r w:rsidRPr="008B6AC4">
        <w:rPr>
          <w:rFonts w:ascii="Segoe UI" w:eastAsia="Times New Roman" w:hAnsi="Segoe UI" w:cs="Segoe UI"/>
        </w:rPr>
        <w:t xml:space="preserve">Julie's last meeting :’( </w:t>
      </w:r>
    </w:p>
    <w:p w14:paraId="460E7055" w14:textId="77777777" w:rsidR="008B6AC4" w:rsidRPr="008B6AC4" w:rsidRDefault="008B6AC4" w:rsidP="008B6AC4">
      <w:pPr>
        <w:pStyle w:val="ListParagraph"/>
        <w:numPr>
          <w:ilvl w:val="1"/>
          <w:numId w:val="6"/>
        </w:numPr>
        <w:spacing w:after="0" w:line="240" w:lineRule="auto"/>
        <w:textAlignment w:val="center"/>
        <w:rPr>
          <w:rFonts w:ascii="Segoe UI" w:eastAsia="Times New Roman" w:hAnsi="Segoe UI" w:cs="Segoe UI"/>
        </w:rPr>
      </w:pPr>
      <w:r w:rsidRPr="008B6AC4">
        <w:rPr>
          <w:rFonts w:ascii="Segoe UI" w:eastAsia="Times New Roman" w:hAnsi="Segoe UI" w:cs="Segoe UI"/>
        </w:rPr>
        <w:t xml:space="preserve">Anyone want to step up as the co-chair? Expectations are… </w:t>
      </w:r>
    </w:p>
    <w:p w14:paraId="32F8418D" w14:textId="77777777" w:rsidR="008B6AC4" w:rsidRPr="008B6AC4" w:rsidRDefault="008B6AC4" w:rsidP="008B6AC4">
      <w:pPr>
        <w:pStyle w:val="ListParagraph"/>
        <w:numPr>
          <w:ilvl w:val="2"/>
          <w:numId w:val="6"/>
        </w:numPr>
        <w:spacing w:after="0" w:line="240" w:lineRule="auto"/>
        <w:textAlignment w:val="center"/>
        <w:rPr>
          <w:rFonts w:ascii="Segoe UI" w:eastAsia="Times New Roman" w:hAnsi="Segoe UI" w:cs="Segoe UI"/>
        </w:rPr>
      </w:pPr>
      <w:r w:rsidRPr="008B6AC4">
        <w:rPr>
          <w:rFonts w:ascii="Segoe UI" w:eastAsia="Times New Roman" w:hAnsi="Segoe UI" w:cs="Segoe UI"/>
        </w:rPr>
        <w:t>Help facilitate meetings, put together the agendas</w:t>
      </w:r>
    </w:p>
    <w:p w14:paraId="78F77B70" w14:textId="77777777" w:rsidR="008B6AC4" w:rsidRPr="008B6AC4" w:rsidRDefault="008B6AC4" w:rsidP="008B6AC4">
      <w:pPr>
        <w:pStyle w:val="ListParagraph"/>
        <w:numPr>
          <w:ilvl w:val="2"/>
          <w:numId w:val="6"/>
        </w:numPr>
        <w:spacing w:after="0" w:line="240" w:lineRule="auto"/>
        <w:textAlignment w:val="center"/>
        <w:rPr>
          <w:rFonts w:ascii="Segoe UI" w:eastAsia="Times New Roman" w:hAnsi="Segoe UI" w:cs="Segoe UI"/>
        </w:rPr>
      </w:pPr>
      <w:r w:rsidRPr="008B6AC4">
        <w:rPr>
          <w:rFonts w:ascii="Segoe UI" w:eastAsia="Times New Roman" w:hAnsi="Segoe UI" w:cs="Segoe UI"/>
        </w:rPr>
        <w:t>Move projects forward</w:t>
      </w:r>
    </w:p>
    <w:p w14:paraId="494760E3" w14:textId="2AB61743" w:rsidR="008B6AC4" w:rsidRPr="00BA65A5" w:rsidRDefault="008B6AC4" w:rsidP="008B6AC4">
      <w:pPr>
        <w:pStyle w:val="ListParagraph"/>
        <w:numPr>
          <w:ilvl w:val="2"/>
          <w:numId w:val="6"/>
        </w:numPr>
        <w:spacing w:after="0" w:line="240" w:lineRule="auto"/>
        <w:textAlignment w:val="center"/>
        <w:rPr>
          <w:rFonts w:ascii="Segoe UI" w:eastAsia="Times New Roman" w:hAnsi="Segoe UI" w:cs="Segoe UI"/>
        </w:rPr>
      </w:pPr>
      <w:r w:rsidRPr="008B6AC4">
        <w:rPr>
          <w:rFonts w:ascii="Segoe UI" w:eastAsia="Times New Roman" w:hAnsi="Segoe UI" w:cs="Segoe UI"/>
        </w:rPr>
        <w:t>Participate on Steering committee</w:t>
      </w:r>
      <w:r w:rsidRPr="008B6AC4">
        <w:rPr>
          <w:rFonts w:ascii="Segoe UI" w:eastAsia="Times New Roman" w:hAnsi="Segoe UI" w:cs="Segoe UI"/>
          <w:color w:val="1F497D"/>
        </w:rPr>
        <w:t xml:space="preserve"> </w:t>
      </w:r>
    </w:p>
    <w:p w14:paraId="26A739A3" w14:textId="1187F046" w:rsidR="00BA65A5" w:rsidRPr="00BA65A5" w:rsidRDefault="00BA65A5" w:rsidP="00BA65A5">
      <w:pPr>
        <w:pStyle w:val="ListParagraph"/>
        <w:numPr>
          <w:ilvl w:val="1"/>
          <w:numId w:val="6"/>
        </w:numPr>
        <w:spacing w:after="0" w:line="240" w:lineRule="auto"/>
        <w:textAlignment w:val="center"/>
        <w:rPr>
          <w:rFonts w:ascii="Segoe UI" w:eastAsia="Times New Roman" w:hAnsi="Segoe UI" w:cs="Segoe UI"/>
        </w:rPr>
      </w:pPr>
      <w:r w:rsidRPr="00BA65A5">
        <w:rPr>
          <w:rFonts w:ascii="Segoe UI" w:eastAsia="Times New Roman" w:hAnsi="Segoe UI" w:cs="Segoe UI"/>
        </w:rPr>
        <w:t>Julie will get a replacement person from C</w:t>
      </w:r>
      <w:r>
        <w:rPr>
          <w:rFonts w:ascii="Segoe UI" w:eastAsia="Times New Roman" w:hAnsi="Segoe UI" w:cs="Segoe UI"/>
        </w:rPr>
        <w:t>A</w:t>
      </w:r>
      <w:r w:rsidRPr="00BA65A5">
        <w:rPr>
          <w:rFonts w:ascii="Segoe UI" w:eastAsia="Times New Roman" w:hAnsi="Segoe UI" w:cs="Segoe UI"/>
        </w:rPr>
        <w:t xml:space="preserve">ARN to join the group. </w:t>
      </w:r>
    </w:p>
    <w:p w14:paraId="525CBF34" w14:textId="241B701F" w:rsidR="008B6AC4" w:rsidRDefault="008B6AC4" w:rsidP="008B6AC4">
      <w:pPr>
        <w:pStyle w:val="ListParagraph"/>
        <w:numPr>
          <w:ilvl w:val="0"/>
          <w:numId w:val="6"/>
        </w:numPr>
        <w:spacing w:after="0" w:line="240" w:lineRule="auto"/>
        <w:textAlignment w:val="center"/>
        <w:rPr>
          <w:rFonts w:ascii="Segoe UI" w:eastAsia="Times New Roman" w:hAnsi="Segoe UI" w:cs="Segoe UI"/>
        </w:rPr>
      </w:pPr>
      <w:r w:rsidRPr="008B6AC4">
        <w:rPr>
          <w:rFonts w:ascii="Segoe UI" w:eastAsia="Times New Roman" w:hAnsi="Segoe UI" w:cs="Segoe UI"/>
        </w:rPr>
        <w:t>Changing frequency of meetings – once a month</w:t>
      </w:r>
    </w:p>
    <w:p w14:paraId="4BA9152D" w14:textId="19D79CBE" w:rsidR="00BA65A5" w:rsidRDefault="00BA65A5" w:rsidP="00BA65A5">
      <w:pPr>
        <w:pStyle w:val="ListParagraph"/>
        <w:numPr>
          <w:ilvl w:val="1"/>
          <w:numId w:val="6"/>
        </w:numPr>
        <w:spacing w:after="0" w:line="240" w:lineRule="auto"/>
        <w:textAlignment w:val="center"/>
        <w:rPr>
          <w:rFonts w:ascii="Segoe UI" w:eastAsia="Times New Roman" w:hAnsi="Segoe UI" w:cs="Segoe UI"/>
        </w:rPr>
      </w:pPr>
      <w:r>
        <w:rPr>
          <w:rFonts w:ascii="Segoe UI" w:eastAsia="Times New Roman" w:hAnsi="Segoe UI" w:cs="Segoe UI"/>
        </w:rPr>
        <w:t xml:space="preserve">Thursdays work better for </w:t>
      </w:r>
      <w:r w:rsidR="004865AC">
        <w:rPr>
          <w:rFonts w:ascii="Segoe UI" w:eastAsia="Times New Roman" w:hAnsi="Segoe UI" w:cs="Segoe UI"/>
        </w:rPr>
        <w:t>Emily,</w:t>
      </w:r>
      <w:r>
        <w:rPr>
          <w:rFonts w:ascii="Segoe UI" w:eastAsia="Times New Roman" w:hAnsi="Segoe UI" w:cs="Segoe UI"/>
        </w:rPr>
        <w:t xml:space="preserve"> but summer is more flexible. </w:t>
      </w:r>
    </w:p>
    <w:p w14:paraId="14D8283F" w14:textId="7FA4EAC7" w:rsidR="00BA65A5" w:rsidRDefault="00BA65A5" w:rsidP="00BA65A5">
      <w:pPr>
        <w:pStyle w:val="ListParagraph"/>
        <w:numPr>
          <w:ilvl w:val="1"/>
          <w:numId w:val="6"/>
        </w:numPr>
        <w:spacing w:after="0" w:line="240" w:lineRule="auto"/>
        <w:textAlignment w:val="center"/>
        <w:rPr>
          <w:rFonts w:ascii="Segoe UI" w:eastAsia="Times New Roman" w:hAnsi="Segoe UI" w:cs="Segoe UI"/>
        </w:rPr>
      </w:pPr>
      <w:r>
        <w:rPr>
          <w:rFonts w:ascii="Segoe UI" w:eastAsia="Times New Roman" w:hAnsi="Segoe UI" w:cs="Segoe UI"/>
        </w:rPr>
        <w:t xml:space="preserve">We can send out a doodle poll to see what works for the most people. </w:t>
      </w:r>
    </w:p>
    <w:p w14:paraId="74CFD89D" w14:textId="2CBB8801" w:rsidR="004865AC" w:rsidRPr="008B6AC4" w:rsidRDefault="004865AC" w:rsidP="00BA65A5">
      <w:pPr>
        <w:pStyle w:val="ListParagraph"/>
        <w:numPr>
          <w:ilvl w:val="1"/>
          <w:numId w:val="6"/>
        </w:numPr>
        <w:spacing w:after="0" w:line="240" w:lineRule="auto"/>
        <w:textAlignment w:val="center"/>
        <w:rPr>
          <w:rFonts w:ascii="Segoe UI" w:eastAsia="Times New Roman" w:hAnsi="Segoe UI" w:cs="Segoe UI"/>
        </w:rPr>
      </w:pPr>
      <w:r>
        <w:rPr>
          <w:rFonts w:ascii="Segoe UI" w:eastAsia="Times New Roman" w:hAnsi="Segoe UI" w:cs="Segoe UI"/>
        </w:rPr>
        <w:t xml:space="preserve">There might be an opportunity to get additional members. </w:t>
      </w:r>
    </w:p>
    <w:p w14:paraId="4B200675" w14:textId="14D5CF46" w:rsidR="008B6AC4" w:rsidRDefault="008B6AC4" w:rsidP="008B6AC4">
      <w:pPr>
        <w:pStyle w:val="ListParagraph"/>
        <w:numPr>
          <w:ilvl w:val="0"/>
          <w:numId w:val="6"/>
        </w:numPr>
        <w:spacing w:after="0" w:line="240" w:lineRule="auto"/>
        <w:textAlignment w:val="center"/>
        <w:rPr>
          <w:rFonts w:ascii="Segoe UI" w:eastAsia="Times New Roman" w:hAnsi="Segoe UI" w:cs="Segoe UI"/>
        </w:rPr>
      </w:pPr>
      <w:r w:rsidRPr="008B6AC4">
        <w:rPr>
          <w:rFonts w:ascii="Segoe UI" w:eastAsia="Times New Roman" w:hAnsi="Segoe UI" w:cs="Segoe UI"/>
        </w:rPr>
        <w:t xml:space="preserve">Time to work on projects </w:t>
      </w:r>
    </w:p>
    <w:p w14:paraId="697D5D16" w14:textId="4EA08AC8" w:rsidR="00F261D3" w:rsidRDefault="00F261D3" w:rsidP="00F261D3">
      <w:pPr>
        <w:pStyle w:val="ListParagraph"/>
        <w:numPr>
          <w:ilvl w:val="1"/>
          <w:numId w:val="6"/>
        </w:numPr>
        <w:spacing w:after="0" w:line="240" w:lineRule="auto"/>
        <w:textAlignment w:val="center"/>
        <w:rPr>
          <w:rFonts w:ascii="Segoe UI" w:eastAsia="Times New Roman" w:hAnsi="Segoe UI" w:cs="Segoe UI"/>
        </w:rPr>
      </w:pPr>
      <w:r>
        <w:rPr>
          <w:rFonts w:ascii="Segoe UI" w:eastAsia="Times New Roman" w:hAnsi="Segoe UI" w:cs="Segoe UI"/>
        </w:rPr>
        <w:t xml:space="preserve">Social ecological model </w:t>
      </w:r>
    </w:p>
    <w:p w14:paraId="7FF8EAC0" w14:textId="63C7B64F" w:rsidR="00F261D3" w:rsidRDefault="00F261D3" w:rsidP="00F261D3">
      <w:pPr>
        <w:pStyle w:val="ListParagraph"/>
        <w:numPr>
          <w:ilvl w:val="2"/>
          <w:numId w:val="6"/>
        </w:numPr>
        <w:spacing w:after="0" w:line="240" w:lineRule="auto"/>
        <w:textAlignment w:val="center"/>
        <w:rPr>
          <w:rFonts w:ascii="Segoe UI" w:eastAsia="Times New Roman" w:hAnsi="Segoe UI" w:cs="Segoe UI"/>
        </w:rPr>
      </w:pPr>
      <w:r>
        <w:rPr>
          <w:rFonts w:ascii="Segoe UI" w:eastAsia="Times New Roman" w:hAnsi="Segoe UI" w:cs="Segoe UI"/>
        </w:rPr>
        <w:t xml:space="preserve">Emily investigated the individual level indicators for the social ecological model. We’ve identified quite a few risk factors and things that are associated. She hasn’t found anything additional to add. </w:t>
      </w:r>
    </w:p>
    <w:p w14:paraId="7FA9E9F5" w14:textId="2FE98F33" w:rsidR="00015771" w:rsidRPr="008B6AC4" w:rsidRDefault="00015771" w:rsidP="00F261D3">
      <w:pPr>
        <w:pStyle w:val="ListParagraph"/>
        <w:numPr>
          <w:ilvl w:val="2"/>
          <w:numId w:val="6"/>
        </w:numPr>
        <w:spacing w:after="0" w:line="240" w:lineRule="auto"/>
        <w:textAlignment w:val="center"/>
        <w:rPr>
          <w:rFonts w:ascii="Segoe UI" w:eastAsia="Times New Roman" w:hAnsi="Segoe UI" w:cs="Segoe UI"/>
        </w:rPr>
      </w:pPr>
      <w:r>
        <w:rPr>
          <w:rFonts w:ascii="Segoe UI" w:eastAsia="Times New Roman" w:hAnsi="Segoe UI" w:cs="Segoe UI"/>
        </w:rPr>
        <w:t xml:space="preserve">The group reviewed the social ecological model and loneliness impact pyramid. </w:t>
      </w:r>
    </w:p>
    <w:p w14:paraId="1087A58F" w14:textId="77777777" w:rsidR="008B6AC4" w:rsidRPr="008B6AC4" w:rsidRDefault="008B6AC4" w:rsidP="008B6AC4">
      <w:pPr>
        <w:pStyle w:val="ListParagraph"/>
        <w:numPr>
          <w:ilvl w:val="1"/>
          <w:numId w:val="6"/>
        </w:numPr>
        <w:spacing w:after="0" w:line="240" w:lineRule="auto"/>
        <w:textAlignment w:val="center"/>
        <w:rPr>
          <w:rFonts w:ascii="Segoe UI" w:eastAsia="Times New Roman" w:hAnsi="Segoe UI" w:cs="Segoe UI"/>
        </w:rPr>
      </w:pPr>
      <w:r w:rsidRPr="008B6AC4">
        <w:rPr>
          <w:rFonts w:ascii="Segoe UI" w:eastAsia="Times New Roman" w:hAnsi="Segoe UI" w:cs="Segoe UI"/>
        </w:rPr>
        <w:t xml:space="preserve">Selecting population indicators </w:t>
      </w:r>
    </w:p>
    <w:p w14:paraId="3EE726CE" w14:textId="58995A95" w:rsidR="008B6AC4" w:rsidRDefault="008B6AC4" w:rsidP="008B6AC4">
      <w:pPr>
        <w:pStyle w:val="ListParagraph"/>
        <w:numPr>
          <w:ilvl w:val="2"/>
          <w:numId w:val="6"/>
        </w:numPr>
        <w:spacing w:after="0" w:line="240" w:lineRule="auto"/>
        <w:textAlignment w:val="center"/>
        <w:rPr>
          <w:rFonts w:ascii="Segoe UI" w:eastAsia="Times New Roman" w:hAnsi="Segoe UI" w:cs="Segoe UI"/>
        </w:rPr>
      </w:pPr>
      <w:r w:rsidRPr="008B6AC4">
        <w:rPr>
          <w:rFonts w:ascii="Segoe UI" w:eastAsia="Times New Roman" w:hAnsi="Segoe UI" w:cs="Segoe UI"/>
        </w:rPr>
        <w:t>How to display them? Which demographics</w:t>
      </w:r>
      <w:r w:rsidR="00324E7E">
        <w:rPr>
          <w:rFonts w:ascii="Segoe UI" w:eastAsia="Times New Roman" w:hAnsi="Segoe UI" w:cs="Segoe UI"/>
        </w:rPr>
        <w:t>?</w:t>
      </w:r>
    </w:p>
    <w:p w14:paraId="0E34E584" w14:textId="696004A8" w:rsidR="00324E7E" w:rsidRDefault="00324E7E" w:rsidP="00324E7E">
      <w:pPr>
        <w:pStyle w:val="ListParagraph"/>
        <w:numPr>
          <w:ilvl w:val="3"/>
          <w:numId w:val="6"/>
        </w:numPr>
        <w:spacing w:after="0" w:line="240" w:lineRule="auto"/>
        <w:textAlignment w:val="center"/>
        <w:rPr>
          <w:rFonts w:ascii="Segoe UI" w:eastAsia="Times New Roman" w:hAnsi="Segoe UI" w:cs="Segoe UI"/>
        </w:rPr>
      </w:pPr>
      <w:r>
        <w:rPr>
          <w:rFonts w:ascii="Segoe UI" w:eastAsia="Times New Roman" w:hAnsi="Segoe UI" w:cs="Segoe UI"/>
        </w:rPr>
        <w:lastRenderedPageBreak/>
        <w:t xml:space="preserve">The group discussed leaving the two graphics separate so we can focus one on risk factors and the other on interventions. </w:t>
      </w:r>
    </w:p>
    <w:p w14:paraId="239FA01D" w14:textId="0E184C5B" w:rsidR="00324E7E" w:rsidRPr="008B6AC4" w:rsidRDefault="00324E7E" w:rsidP="00324E7E">
      <w:pPr>
        <w:pStyle w:val="ListParagraph"/>
        <w:numPr>
          <w:ilvl w:val="2"/>
          <w:numId w:val="6"/>
        </w:numPr>
        <w:spacing w:after="0" w:line="240" w:lineRule="auto"/>
        <w:textAlignment w:val="center"/>
        <w:rPr>
          <w:rFonts w:ascii="Segoe UI" w:eastAsia="Times New Roman" w:hAnsi="Segoe UI" w:cs="Segoe UI"/>
        </w:rPr>
      </w:pPr>
      <w:r>
        <w:rPr>
          <w:rFonts w:ascii="Segoe UI" w:eastAsia="Times New Roman" w:hAnsi="Segoe UI" w:cs="Segoe UI"/>
        </w:rPr>
        <w:t xml:space="preserve">The group talked about other risk factors that we could look into such as folks who are incarcerated and/or in transition from incarceration as well as people who are using substances. </w:t>
      </w:r>
    </w:p>
    <w:p w14:paraId="3A597067" w14:textId="5535F1C9" w:rsidR="00324E7E" w:rsidRDefault="008B6AC4" w:rsidP="00324E7E">
      <w:pPr>
        <w:pStyle w:val="ListParagraph"/>
        <w:numPr>
          <w:ilvl w:val="0"/>
          <w:numId w:val="6"/>
        </w:numPr>
        <w:spacing w:after="0" w:line="240" w:lineRule="auto"/>
        <w:textAlignment w:val="center"/>
        <w:rPr>
          <w:rFonts w:ascii="Segoe UI" w:eastAsia="Times New Roman" w:hAnsi="Segoe UI" w:cs="Segoe UI"/>
        </w:rPr>
      </w:pPr>
      <w:r w:rsidRPr="008B6AC4">
        <w:rPr>
          <w:rFonts w:ascii="Segoe UI" w:eastAsia="Times New Roman" w:hAnsi="Segoe UI" w:cs="Segoe UI"/>
        </w:rPr>
        <w:t>Report bac</w:t>
      </w:r>
      <w:r w:rsidR="00324E7E">
        <w:rPr>
          <w:rFonts w:ascii="Segoe UI" w:eastAsia="Times New Roman" w:hAnsi="Segoe UI" w:cs="Segoe UI"/>
        </w:rPr>
        <w:t>k</w:t>
      </w:r>
    </w:p>
    <w:p w14:paraId="118984BD" w14:textId="00C4E40A" w:rsidR="00324E7E" w:rsidRDefault="00324E7E" w:rsidP="00324E7E">
      <w:pPr>
        <w:pStyle w:val="ListParagraph"/>
        <w:numPr>
          <w:ilvl w:val="0"/>
          <w:numId w:val="6"/>
        </w:numPr>
        <w:spacing w:after="0" w:line="240" w:lineRule="auto"/>
        <w:textAlignment w:val="center"/>
        <w:rPr>
          <w:rFonts w:ascii="Segoe UI" w:eastAsia="Times New Roman" w:hAnsi="Segoe UI" w:cs="Segoe UI"/>
        </w:rPr>
      </w:pPr>
      <w:r>
        <w:rPr>
          <w:rFonts w:ascii="Segoe UI" w:eastAsia="Times New Roman" w:hAnsi="Segoe UI" w:cs="Segoe UI"/>
        </w:rPr>
        <w:t>Action items:</w:t>
      </w:r>
    </w:p>
    <w:p w14:paraId="1C6CF8BA" w14:textId="088496A9" w:rsidR="00324E7E" w:rsidRDefault="00324E7E" w:rsidP="00324E7E">
      <w:pPr>
        <w:pStyle w:val="ListParagraph"/>
        <w:numPr>
          <w:ilvl w:val="1"/>
          <w:numId w:val="6"/>
        </w:numPr>
        <w:spacing w:after="0" w:line="240" w:lineRule="auto"/>
        <w:textAlignment w:val="center"/>
        <w:rPr>
          <w:rFonts w:ascii="Segoe UI" w:eastAsia="Times New Roman" w:hAnsi="Segoe UI" w:cs="Segoe UI"/>
        </w:rPr>
      </w:pPr>
      <w:r>
        <w:rPr>
          <w:rFonts w:ascii="Segoe UI" w:eastAsia="Times New Roman" w:hAnsi="Segoe UI" w:cs="Segoe UI"/>
        </w:rPr>
        <w:t xml:space="preserve">Send out a doodle poll </w:t>
      </w:r>
    </w:p>
    <w:p w14:paraId="61947D60" w14:textId="6AEAEB6D" w:rsidR="00324E7E" w:rsidRDefault="00324E7E" w:rsidP="00324E7E">
      <w:pPr>
        <w:pStyle w:val="ListParagraph"/>
        <w:numPr>
          <w:ilvl w:val="1"/>
          <w:numId w:val="6"/>
        </w:numPr>
        <w:spacing w:after="0" w:line="240" w:lineRule="auto"/>
        <w:textAlignment w:val="center"/>
        <w:rPr>
          <w:rFonts w:ascii="Segoe UI" w:eastAsia="Times New Roman" w:hAnsi="Segoe UI" w:cs="Segoe UI"/>
        </w:rPr>
      </w:pPr>
      <w:r>
        <w:rPr>
          <w:rFonts w:ascii="Segoe UI" w:eastAsia="Times New Roman" w:hAnsi="Segoe UI" w:cs="Segoe UI"/>
        </w:rPr>
        <w:t xml:space="preserve">Consider if you’d like to be a co-lead of this group </w:t>
      </w:r>
    </w:p>
    <w:p w14:paraId="51569D32" w14:textId="367D1E6A" w:rsidR="00324E7E" w:rsidRPr="00324E7E" w:rsidRDefault="00324E7E" w:rsidP="00324E7E">
      <w:pPr>
        <w:pStyle w:val="ListParagraph"/>
        <w:numPr>
          <w:ilvl w:val="1"/>
          <w:numId w:val="6"/>
        </w:numPr>
        <w:spacing w:after="0" w:line="240" w:lineRule="auto"/>
        <w:textAlignment w:val="center"/>
        <w:rPr>
          <w:rFonts w:ascii="Segoe UI" w:eastAsia="Times New Roman" w:hAnsi="Segoe UI" w:cs="Segoe UI"/>
        </w:rPr>
      </w:pPr>
      <w:r>
        <w:rPr>
          <w:rFonts w:ascii="Segoe UI" w:eastAsia="Times New Roman" w:hAnsi="Segoe UI" w:cs="Segoe UI"/>
        </w:rPr>
        <w:t>Set the next cadence of the meetings</w:t>
      </w:r>
    </w:p>
    <w:p w14:paraId="386710C3" w14:textId="77777777" w:rsidR="008B6AC4" w:rsidRDefault="008B6AC4" w:rsidP="00271D4E">
      <w:pPr>
        <w:spacing w:after="0" w:line="240" w:lineRule="auto"/>
        <w:rPr>
          <w:rFonts w:ascii="Segoe UI" w:hAnsi="Segoe UI" w:cs="Segoe UI"/>
          <w:b/>
          <w:bCs/>
        </w:rPr>
      </w:pPr>
    </w:p>
    <w:p w14:paraId="11512C66" w14:textId="5FEB3E83" w:rsidR="008B6AC4" w:rsidRDefault="008B6AC4" w:rsidP="00271D4E">
      <w:pPr>
        <w:spacing w:after="0" w:line="240" w:lineRule="auto"/>
        <w:rPr>
          <w:rFonts w:ascii="Segoe UI" w:hAnsi="Segoe UI" w:cs="Segoe UI"/>
          <w:b/>
          <w:bCs/>
        </w:rPr>
      </w:pPr>
    </w:p>
    <w:p w14:paraId="6D4F6662" w14:textId="1E7BE01B" w:rsidR="00271D4E" w:rsidRPr="00271D4E" w:rsidRDefault="00271D4E" w:rsidP="00271D4E">
      <w:pPr>
        <w:spacing w:after="0" w:line="240" w:lineRule="auto"/>
        <w:rPr>
          <w:rFonts w:ascii="Segoe UI" w:hAnsi="Segoe UI" w:cs="Segoe UI"/>
          <w:b/>
          <w:bCs/>
        </w:rPr>
      </w:pPr>
      <w:r w:rsidRPr="00271D4E">
        <w:rPr>
          <w:rFonts w:ascii="Segoe UI" w:hAnsi="Segoe UI" w:cs="Segoe UI"/>
          <w:b/>
          <w:bCs/>
        </w:rPr>
        <w:t>4/5/22</w:t>
      </w:r>
    </w:p>
    <w:p w14:paraId="1B7F4A13" w14:textId="1F47D004" w:rsidR="00271D4E" w:rsidRDefault="00271D4E" w:rsidP="00271D4E">
      <w:pPr>
        <w:spacing w:after="0" w:line="240" w:lineRule="auto"/>
        <w:rPr>
          <w:rFonts w:ascii="Segoe UI" w:hAnsi="Segoe UI" w:cs="Segoe UI"/>
        </w:rPr>
      </w:pPr>
      <w:r w:rsidRPr="00271D4E">
        <w:rPr>
          <w:rFonts w:ascii="Segoe UI" w:hAnsi="Segoe UI" w:cs="Segoe UI"/>
          <w:b/>
          <w:bCs/>
        </w:rPr>
        <w:t>Present:</w:t>
      </w:r>
      <w:r w:rsidRPr="00271D4E">
        <w:rPr>
          <w:rFonts w:ascii="Segoe UI" w:hAnsi="Segoe UI" w:cs="Segoe UI"/>
        </w:rPr>
        <w:t xml:space="preserve"> Cory Steinmetz, Dan DeValve, Linda Spitzer, Cristine Burke, Tim Wellens</w:t>
      </w:r>
      <w:r w:rsidR="003E06E7">
        <w:rPr>
          <w:rFonts w:ascii="Segoe UI" w:hAnsi="Segoe UI" w:cs="Segoe UI"/>
        </w:rPr>
        <w:t>, Laura Nolan</w:t>
      </w:r>
    </w:p>
    <w:p w14:paraId="2103F0DD" w14:textId="77777777" w:rsidR="003C2D03" w:rsidRPr="00271D4E" w:rsidRDefault="003C2D03" w:rsidP="00271D4E">
      <w:pPr>
        <w:spacing w:after="0" w:line="240" w:lineRule="auto"/>
        <w:rPr>
          <w:rFonts w:ascii="Segoe UI" w:hAnsi="Segoe UI" w:cs="Segoe UI"/>
        </w:rPr>
      </w:pPr>
    </w:p>
    <w:p w14:paraId="043E2AC5" w14:textId="160D822E" w:rsidR="00271D4E" w:rsidRPr="003C2D03" w:rsidRDefault="00271D4E" w:rsidP="00271D4E">
      <w:pPr>
        <w:pStyle w:val="ListParagraph"/>
        <w:numPr>
          <w:ilvl w:val="0"/>
          <w:numId w:val="4"/>
        </w:numPr>
        <w:spacing w:after="0" w:line="240" w:lineRule="auto"/>
        <w:rPr>
          <w:rFonts w:ascii="Segoe UI" w:hAnsi="Segoe UI" w:cs="Segoe UI"/>
        </w:rPr>
      </w:pPr>
      <w:r w:rsidRPr="003C2D03">
        <w:rPr>
          <w:rFonts w:ascii="Segoe UI" w:hAnsi="Segoe UI" w:cs="Segoe UI"/>
        </w:rPr>
        <w:t>Icebreaker: What is your favorite meal to cook for others?</w:t>
      </w:r>
    </w:p>
    <w:p w14:paraId="503E690D" w14:textId="5B7C8C17" w:rsidR="00271D4E" w:rsidRPr="00271D4E" w:rsidRDefault="00271D4E" w:rsidP="00271D4E">
      <w:pPr>
        <w:pStyle w:val="ListParagraph"/>
        <w:numPr>
          <w:ilvl w:val="0"/>
          <w:numId w:val="2"/>
        </w:numPr>
        <w:spacing w:after="0" w:line="240" w:lineRule="auto"/>
        <w:rPr>
          <w:rFonts w:ascii="Segoe UI" w:hAnsi="Segoe UI" w:cs="Segoe UI"/>
        </w:rPr>
      </w:pPr>
      <w:r w:rsidRPr="00271D4E">
        <w:rPr>
          <w:rFonts w:ascii="Segoe UI" w:hAnsi="Segoe UI" w:cs="Segoe UI"/>
        </w:rPr>
        <w:t xml:space="preserve">Recap the Northlakes presentation </w:t>
      </w:r>
    </w:p>
    <w:p w14:paraId="5417287E" w14:textId="3E93FD63" w:rsidR="00271D4E" w:rsidRDefault="00271D4E" w:rsidP="00271D4E">
      <w:pPr>
        <w:pStyle w:val="ListParagraph"/>
        <w:numPr>
          <w:ilvl w:val="1"/>
          <w:numId w:val="2"/>
        </w:numPr>
        <w:spacing w:after="0" w:line="240" w:lineRule="auto"/>
        <w:rPr>
          <w:rFonts w:ascii="Segoe UI" w:hAnsi="Segoe UI" w:cs="Segoe UI"/>
        </w:rPr>
      </w:pPr>
      <w:r>
        <w:rPr>
          <w:rFonts w:ascii="Segoe UI" w:hAnsi="Segoe UI" w:cs="Segoe UI"/>
        </w:rPr>
        <w:t>Joy Briggs and Nate Roberts presented on their initiative where patients are referred based on complex social needs. They are referred to the community health worker where they screen for</w:t>
      </w:r>
      <w:r w:rsidR="003E06E7">
        <w:rPr>
          <w:rFonts w:ascii="Segoe UI" w:hAnsi="Segoe UI" w:cs="Segoe UI"/>
        </w:rPr>
        <w:t xml:space="preserve"> their needs including social isolation and loneliness. Of the people they screen, nearly half of those screened were affirmative. </w:t>
      </w:r>
    </w:p>
    <w:p w14:paraId="4E6C870C" w14:textId="08D4BD39" w:rsidR="00043C64" w:rsidRDefault="00043C64" w:rsidP="00271D4E">
      <w:pPr>
        <w:pStyle w:val="ListParagraph"/>
        <w:numPr>
          <w:ilvl w:val="1"/>
          <w:numId w:val="2"/>
        </w:numPr>
        <w:spacing w:after="0" w:line="240" w:lineRule="auto"/>
        <w:rPr>
          <w:rFonts w:ascii="Segoe UI" w:hAnsi="Segoe UI" w:cs="Segoe UI"/>
        </w:rPr>
      </w:pPr>
      <w:r>
        <w:rPr>
          <w:rFonts w:ascii="Segoe UI" w:hAnsi="Segoe UI" w:cs="Segoe UI"/>
        </w:rPr>
        <w:t>It was interesting that of the folks they screened, people were okay with talking about their loneliness which was a surprise. From her experience, people were ready to talk about it and could indicate there is less of a stigma.</w:t>
      </w:r>
    </w:p>
    <w:p w14:paraId="646BD87F" w14:textId="35AA57DE" w:rsidR="00A25EDB" w:rsidRDefault="00A25EDB" w:rsidP="00271D4E">
      <w:pPr>
        <w:pStyle w:val="ListParagraph"/>
        <w:numPr>
          <w:ilvl w:val="1"/>
          <w:numId w:val="2"/>
        </w:numPr>
        <w:spacing w:after="0" w:line="240" w:lineRule="auto"/>
        <w:rPr>
          <w:rFonts w:ascii="Segoe UI" w:hAnsi="Segoe UI" w:cs="Segoe UI"/>
        </w:rPr>
      </w:pPr>
      <w:r>
        <w:rPr>
          <w:rFonts w:ascii="Segoe UI" w:hAnsi="Segoe UI" w:cs="Segoe UI"/>
        </w:rPr>
        <w:t xml:space="preserve">Previously, when they looked at the literature, technology didn’t show up as a risk factor, however, Joy noted that many of those that they worked with really appreciate the face-to-face connection. </w:t>
      </w:r>
    </w:p>
    <w:p w14:paraId="318DC361" w14:textId="36C3876D" w:rsidR="003E06E7" w:rsidRDefault="003E06E7" w:rsidP="00271D4E">
      <w:pPr>
        <w:pStyle w:val="ListParagraph"/>
        <w:numPr>
          <w:ilvl w:val="1"/>
          <w:numId w:val="2"/>
        </w:numPr>
        <w:spacing w:after="0" w:line="240" w:lineRule="auto"/>
        <w:rPr>
          <w:rFonts w:ascii="Segoe UI" w:hAnsi="Segoe UI" w:cs="Segoe UI"/>
        </w:rPr>
      </w:pPr>
      <w:r>
        <w:rPr>
          <w:rFonts w:ascii="Segoe UI" w:hAnsi="Segoe UI" w:cs="Segoe UI"/>
        </w:rPr>
        <w:t xml:space="preserve">It seems that there is an opportunity to include this type of screenings on Social Determinants of Health screens in healthcare settings. </w:t>
      </w:r>
    </w:p>
    <w:p w14:paraId="29C184D8" w14:textId="5808AE41" w:rsidR="003E06E7" w:rsidRDefault="003E06E7" w:rsidP="00271D4E">
      <w:pPr>
        <w:pStyle w:val="ListParagraph"/>
        <w:numPr>
          <w:ilvl w:val="1"/>
          <w:numId w:val="2"/>
        </w:numPr>
        <w:spacing w:after="0" w:line="240" w:lineRule="auto"/>
        <w:rPr>
          <w:rFonts w:ascii="Segoe UI" w:hAnsi="Segoe UI" w:cs="Segoe UI"/>
        </w:rPr>
      </w:pPr>
      <w:r>
        <w:rPr>
          <w:rFonts w:ascii="Segoe UI" w:hAnsi="Segoe UI" w:cs="Segoe UI"/>
        </w:rPr>
        <w:t xml:space="preserve">GWARR has recruited for a Community Health Worker to support some of this work and shared that </w:t>
      </w:r>
      <w:r w:rsidR="00043C64">
        <w:rPr>
          <w:rFonts w:ascii="Segoe UI" w:hAnsi="Segoe UI" w:cs="Segoe UI"/>
        </w:rPr>
        <w:t xml:space="preserve">there could be an opportunity for alignment with the Access and Detection work group. </w:t>
      </w:r>
    </w:p>
    <w:p w14:paraId="6011C655" w14:textId="3718697F" w:rsidR="00043C64" w:rsidRPr="00271D4E" w:rsidRDefault="00043C64" w:rsidP="00271D4E">
      <w:pPr>
        <w:pStyle w:val="ListParagraph"/>
        <w:numPr>
          <w:ilvl w:val="1"/>
          <w:numId w:val="2"/>
        </w:numPr>
        <w:spacing w:after="0" w:line="240" w:lineRule="auto"/>
        <w:rPr>
          <w:rFonts w:ascii="Segoe UI" w:hAnsi="Segoe UI" w:cs="Segoe UI"/>
        </w:rPr>
      </w:pPr>
      <w:r>
        <w:rPr>
          <w:rFonts w:ascii="Segoe UI" w:hAnsi="Segoe UI" w:cs="Segoe UI"/>
        </w:rPr>
        <w:t>The Access and Detection work group has decided on the three question UCLA tool to recommend out to folks who will be doing screening.</w:t>
      </w:r>
    </w:p>
    <w:p w14:paraId="631AEF08" w14:textId="1B50E657" w:rsidR="00271D4E" w:rsidRPr="00271D4E" w:rsidRDefault="00271D4E" w:rsidP="00271D4E">
      <w:pPr>
        <w:spacing w:after="0" w:line="240" w:lineRule="auto"/>
        <w:rPr>
          <w:rFonts w:ascii="Segoe UI" w:hAnsi="Segoe UI" w:cs="Segoe UI"/>
        </w:rPr>
      </w:pPr>
    </w:p>
    <w:p w14:paraId="09A168AE" w14:textId="14216EB8" w:rsidR="00271D4E" w:rsidRPr="00271D4E" w:rsidRDefault="00271D4E" w:rsidP="00271D4E">
      <w:pPr>
        <w:pStyle w:val="ListParagraph"/>
        <w:numPr>
          <w:ilvl w:val="0"/>
          <w:numId w:val="2"/>
        </w:numPr>
        <w:spacing w:after="0" w:line="240" w:lineRule="auto"/>
        <w:rPr>
          <w:rFonts w:ascii="Segoe UI" w:hAnsi="Segoe UI" w:cs="Segoe UI"/>
        </w:rPr>
      </w:pPr>
      <w:r w:rsidRPr="00271D4E">
        <w:rPr>
          <w:rFonts w:ascii="Segoe UI" w:hAnsi="Segoe UI" w:cs="Segoe UI"/>
        </w:rPr>
        <w:t xml:space="preserve">Social Ecological Model of </w:t>
      </w:r>
      <w:r w:rsidR="003C2D03">
        <w:rPr>
          <w:rFonts w:ascii="Segoe UI" w:hAnsi="Segoe UI" w:cs="Segoe UI"/>
        </w:rPr>
        <w:t xml:space="preserve">Social Isolation and </w:t>
      </w:r>
      <w:r w:rsidRPr="00271D4E">
        <w:rPr>
          <w:rFonts w:ascii="Segoe UI" w:hAnsi="Segoe UI" w:cs="Segoe UI"/>
        </w:rPr>
        <w:t xml:space="preserve">Loneliness </w:t>
      </w:r>
    </w:p>
    <w:p w14:paraId="47170816" w14:textId="0AB9F662" w:rsidR="00A20628" w:rsidRDefault="00A20628" w:rsidP="00271D4E">
      <w:pPr>
        <w:pStyle w:val="ListParagraph"/>
        <w:numPr>
          <w:ilvl w:val="1"/>
          <w:numId w:val="2"/>
        </w:numPr>
        <w:spacing w:after="0" w:line="240" w:lineRule="auto"/>
        <w:rPr>
          <w:rFonts w:ascii="Segoe UI" w:hAnsi="Segoe UI" w:cs="Segoe UI"/>
        </w:rPr>
      </w:pPr>
      <w:r>
        <w:rPr>
          <w:rFonts w:ascii="Segoe UI" w:hAnsi="Segoe UI" w:cs="Segoe UI"/>
        </w:rPr>
        <w:t xml:space="preserve">The Measurement work group has been working to establish the social ecological model with risk factors for Social Isolation. </w:t>
      </w:r>
    </w:p>
    <w:p w14:paraId="1B2DC8DF" w14:textId="10F70AC1" w:rsidR="00A20628" w:rsidRDefault="00A20628" w:rsidP="00271D4E">
      <w:pPr>
        <w:pStyle w:val="ListParagraph"/>
        <w:numPr>
          <w:ilvl w:val="1"/>
          <w:numId w:val="2"/>
        </w:numPr>
        <w:spacing w:after="0" w:line="240" w:lineRule="auto"/>
        <w:rPr>
          <w:rFonts w:ascii="Segoe UI" w:hAnsi="Segoe UI" w:cs="Segoe UI"/>
        </w:rPr>
      </w:pPr>
      <w:r>
        <w:rPr>
          <w:rFonts w:ascii="Segoe UI" w:hAnsi="Segoe UI" w:cs="Segoe UI"/>
        </w:rPr>
        <w:t xml:space="preserve">Linda will be reviewing the list already created and figure out which fall under the community level. Emily will be doing the same for the individual level. </w:t>
      </w:r>
    </w:p>
    <w:p w14:paraId="0904C6C2" w14:textId="02E4D046" w:rsidR="00A20628" w:rsidRDefault="00A20628" w:rsidP="00271D4E">
      <w:pPr>
        <w:pStyle w:val="ListParagraph"/>
        <w:numPr>
          <w:ilvl w:val="1"/>
          <w:numId w:val="2"/>
        </w:numPr>
        <w:spacing w:after="0" w:line="240" w:lineRule="auto"/>
        <w:rPr>
          <w:rFonts w:ascii="Segoe UI" w:hAnsi="Segoe UI" w:cs="Segoe UI"/>
        </w:rPr>
      </w:pPr>
      <w:r>
        <w:rPr>
          <w:rFonts w:ascii="Segoe UI" w:hAnsi="Segoe UI" w:cs="Segoe UI"/>
        </w:rPr>
        <w:t xml:space="preserve">Cory leveraged the Health Impact Pyramid to align this to interventions for loneliness. </w:t>
      </w:r>
    </w:p>
    <w:p w14:paraId="1F16D104" w14:textId="12EE3708" w:rsidR="00A20628" w:rsidRDefault="00A20628" w:rsidP="00271D4E">
      <w:pPr>
        <w:pStyle w:val="ListParagraph"/>
        <w:numPr>
          <w:ilvl w:val="1"/>
          <w:numId w:val="2"/>
        </w:numPr>
        <w:spacing w:after="0" w:line="240" w:lineRule="auto"/>
        <w:rPr>
          <w:rFonts w:ascii="Segoe UI" w:hAnsi="Segoe UI" w:cs="Segoe UI"/>
        </w:rPr>
      </w:pPr>
      <w:r>
        <w:rPr>
          <w:rFonts w:ascii="Segoe UI" w:hAnsi="Segoe UI" w:cs="Segoe UI"/>
        </w:rPr>
        <w:t xml:space="preserve">Does it make sense to have this in two different models? </w:t>
      </w:r>
    </w:p>
    <w:p w14:paraId="57C1F41D" w14:textId="6039914B" w:rsidR="00A20628" w:rsidRDefault="00A20628" w:rsidP="00A20628">
      <w:pPr>
        <w:pStyle w:val="ListParagraph"/>
        <w:numPr>
          <w:ilvl w:val="2"/>
          <w:numId w:val="2"/>
        </w:numPr>
        <w:spacing w:after="0" w:line="240" w:lineRule="auto"/>
        <w:rPr>
          <w:rFonts w:ascii="Segoe UI" w:hAnsi="Segoe UI" w:cs="Segoe UI"/>
        </w:rPr>
      </w:pPr>
      <w:r>
        <w:rPr>
          <w:rFonts w:ascii="Segoe UI" w:hAnsi="Segoe UI" w:cs="Segoe UI"/>
        </w:rPr>
        <w:lastRenderedPageBreak/>
        <w:t xml:space="preserve">It could be challenging to combine them into one model because one highlights risk factors and the other is focused on interventions/protective factors </w:t>
      </w:r>
    </w:p>
    <w:p w14:paraId="1B87DF70" w14:textId="57CF65A1" w:rsidR="00A20628" w:rsidRDefault="00A20628" w:rsidP="00A20628">
      <w:pPr>
        <w:pStyle w:val="ListParagraph"/>
        <w:numPr>
          <w:ilvl w:val="2"/>
          <w:numId w:val="2"/>
        </w:numPr>
        <w:spacing w:after="0" w:line="240" w:lineRule="auto"/>
        <w:rPr>
          <w:rFonts w:ascii="Segoe UI" w:hAnsi="Segoe UI" w:cs="Segoe UI"/>
        </w:rPr>
      </w:pPr>
      <w:r>
        <w:rPr>
          <w:rFonts w:ascii="Segoe UI" w:hAnsi="Segoe UI" w:cs="Segoe UI"/>
        </w:rPr>
        <w:t>Thi</w:t>
      </w:r>
      <w:r w:rsidR="006A17EF">
        <w:rPr>
          <w:rFonts w:ascii="Segoe UI" w:hAnsi="Segoe UI" w:cs="Segoe UI"/>
        </w:rPr>
        <w:t>s really helps visualize the work of the coalition and expand the conversation around what kinds of interventions we do and how we set priorities</w:t>
      </w:r>
    </w:p>
    <w:p w14:paraId="4A7AA64F" w14:textId="23837A99" w:rsidR="006A17EF" w:rsidRDefault="006A17EF" w:rsidP="00A20628">
      <w:pPr>
        <w:pStyle w:val="ListParagraph"/>
        <w:numPr>
          <w:ilvl w:val="2"/>
          <w:numId w:val="2"/>
        </w:numPr>
        <w:spacing w:after="0" w:line="240" w:lineRule="auto"/>
        <w:rPr>
          <w:rFonts w:ascii="Segoe UI" w:hAnsi="Segoe UI" w:cs="Segoe UI"/>
        </w:rPr>
      </w:pPr>
      <w:r>
        <w:rPr>
          <w:rFonts w:ascii="Segoe UI" w:hAnsi="Segoe UI" w:cs="Segoe UI"/>
        </w:rPr>
        <w:t xml:space="preserve">Could we change the same type of language as the first to describe the tiers in the pyramid? We could add them to the pyramid to help tie them together so that it looks more like a spectrum efforts and entry points. </w:t>
      </w:r>
    </w:p>
    <w:p w14:paraId="06030412" w14:textId="7AF36A81" w:rsidR="006A17EF" w:rsidRDefault="006A17EF" w:rsidP="006A17EF">
      <w:pPr>
        <w:pStyle w:val="ListParagraph"/>
        <w:numPr>
          <w:ilvl w:val="1"/>
          <w:numId w:val="2"/>
        </w:numPr>
        <w:spacing w:after="0" w:line="240" w:lineRule="auto"/>
        <w:rPr>
          <w:rFonts w:ascii="Segoe UI" w:hAnsi="Segoe UI" w:cs="Segoe UI"/>
        </w:rPr>
      </w:pPr>
      <w:r>
        <w:rPr>
          <w:rFonts w:ascii="Segoe UI" w:hAnsi="Segoe UI" w:cs="Segoe UI"/>
        </w:rPr>
        <w:t xml:space="preserve">Can we use these tools to evaluate where the coalition is at? </w:t>
      </w:r>
    </w:p>
    <w:p w14:paraId="6749C648" w14:textId="277D25E0" w:rsidR="006A17EF" w:rsidRDefault="006A17EF" w:rsidP="006A17EF">
      <w:pPr>
        <w:pStyle w:val="ListParagraph"/>
        <w:numPr>
          <w:ilvl w:val="2"/>
          <w:numId w:val="2"/>
        </w:numPr>
        <w:spacing w:after="0" w:line="240" w:lineRule="auto"/>
        <w:rPr>
          <w:rFonts w:ascii="Segoe UI" w:hAnsi="Segoe UI" w:cs="Segoe UI"/>
        </w:rPr>
      </w:pPr>
      <w:r>
        <w:rPr>
          <w:rFonts w:ascii="Segoe UI" w:hAnsi="Segoe UI" w:cs="Segoe UI"/>
        </w:rPr>
        <w:t xml:space="preserve">We could present these to the work groups and the work groups could name what they are working on for each level. This could help us measure where we are now and compare it to a future effort. </w:t>
      </w:r>
    </w:p>
    <w:p w14:paraId="0722D686" w14:textId="6376BEF3" w:rsidR="006A17EF" w:rsidRDefault="00257316" w:rsidP="006A17EF">
      <w:pPr>
        <w:pStyle w:val="ListParagraph"/>
        <w:numPr>
          <w:ilvl w:val="2"/>
          <w:numId w:val="2"/>
        </w:numPr>
        <w:spacing w:after="0" w:line="240" w:lineRule="auto"/>
        <w:rPr>
          <w:rFonts w:ascii="Segoe UI" w:hAnsi="Segoe UI" w:cs="Segoe UI"/>
        </w:rPr>
      </w:pPr>
      <w:r>
        <w:rPr>
          <w:rFonts w:ascii="Segoe UI" w:hAnsi="Segoe UI" w:cs="Segoe UI"/>
        </w:rPr>
        <w:t xml:space="preserve">By doing this are we looking to assess coalition work/programmatic work or encourage evaluation by the work groups? </w:t>
      </w:r>
    </w:p>
    <w:p w14:paraId="5D886923" w14:textId="1A0724AF" w:rsidR="00257316" w:rsidRDefault="00257316" w:rsidP="006A17EF">
      <w:pPr>
        <w:pStyle w:val="ListParagraph"/>
        <w:numPr>
          <w:ilvl w:val="2"/>
          <w:numId w:val="2"/>
        </w:numPr>
        <w:spacing w:after="0" w:line="240" w:lineRule="auto"/>
        <w:rPr>
          <w:rFonts w:ascii="Segoe UI" w:hAnsi="Segoe UI" w:cs="Segoe UI"/>
        </w:rPr>
      </w:pPr>
      <w:r>
        <w:rPr>
          <w:rFonts w:ascii="Segoe UI" w:hAnsi="Segoe UI" w:cs="Segoe UI"/>
        </w:rPr>
        <w:t xml:space="preserve">We could bring this to the steering committee first to get reactions and/or to the work groups to get a broader reach. </w:t>
      </w:r>
    </w:p>
    <w:p w14:paraId="1F16FBA8" w14:textId="2D8790A7" w:rsidR="00257316" w:rsidRDefault="00257316" w:rsidP="006A17EF">
      <w:pPr>
        <w:pStyle w:val="ListParagraph"/>
        <w:numPr>
          <w:ilvl w:val="2"/>
          <w:numId w:val="2"/>
        </w:numPr>
        <w:spacing w:after="0" w:line="240" w:lineRule="auto"/>
        <w:rPr>
          <w:rFonts w:ascii="Segoe UI" w:hAnsi="Segoe UI" w:cs="Segoe UI"/>
        </w:rPr>
      </w:pPr>
      <w:r>
        <w:rPr>
          <w:rFonts w:ascii="Segoe UI" w:hAnsi="Segoe UI" w:cs="Segoe UI"/>
        </w:rPr>
        <w:t xml:space="preserve">It might be best to present to the steering committee first. </w:t>
      </w:r>
    </w:p>
    <w:p w14:paraId="44C52E56" w14:textId="257E676F" w:rsidR="00257316" w:rsidRDefault="00257316" w:rsidP="006A17EF">
      <w:pPr>
        <w:pStyle w:val="ListParagraph"/>
        <w:numPr>
          <w:ilvl w:val="2"/>
          <w:numId w:val="2"/>
        </w:numPr>
        <w:spacing w:after="0" w:line="240" w:lineRule="auto"/>
        <w:rPr>
          <w:rFonts w:ascii="Segoe UI" w:hAnsi="Segoe UI" w:cs="Segoe UI"/>
        </w:rPr>
      </w:pPr>
      <w:r>
        <w:rPr>
          <w:rFonts w:ascii="Segoe UI" w:hAnsi="Segoe UI" w:cs="Segoe UI"/>
        </w:rPr>
        <w:t xml:space="preserve">Would others be interested in facilitating this discussion with the other work groups? </w:t>
      </w:r>
    </w:p>
    <w:p w14:paraId="7D52C8AA" w14:textId="0BA492EB" w:rsidR="00257316" w:rsidRDefault="00257316" w:rsidP="00257316">
      <w:pPr>
        <w:pStyle w:val="ListParagraph"/>
        <w:numPr>
          <w:ilvl w:val="3"/>
          <w:numId w:val="2"/>
        </w:numPr>
        <w:spacing w:after="0" w:line="240" w:lineRule="auto"/>
        <w:rPr>
          <w:rFonts w:ascii="Segoe UI" w:hAnsi="Segoe UI" w:cs="Segoe UI"/>
        </w:rPr>
      </w:pPr>
      <w:r>
        <w:rPr>
          <w:rFonts w:ascii="Segoe UI" w:hAnsi="Segoe UI" w:cs="Segoe UI"/>
        </w:rPr>
        <w:t>Laura is willing to help if</w:t>
      </w:r>
      <w:r w:rsidR="00CA2FFB">
        <w:rPr>
          <w:rFonts w:ascii="Segoe UI" w:hAnsi="Segoe UI" w:cs="Segoe UI"/>
        </w:rPr>
        <w:t xml:space="preserve"> </w:t>
      </w:r>
      <w:r>
        <w:rPr>
          <w:rFonts w:ascii="Segoe UI" w:hAnsi="Segoe UI" w:cs="Segoe UI"/>
        </w:rPr>
        <w:t xml:space="preserve">available </w:t>
      </w:r>
    </w:p>
    <w:p w14:paraId="534D61A9" w14:textId="1004D40F" w:rsidR="00257316" w:rsidRDefault="00257316" w:rsidP="00257316">
      <w:pPr>
        <w:pStyle w:val="ListParagraph"/>
        <w:numPr>
          <w:ilvl w:val="3"/>
          <w:numId w:val="2"/>
        </w:numPr>
        <w:spacing w:after="0" w:line="240" w:lineRule="auto"/>
        <w:rPr>
          <w:rFonts w:ascii="Segoe UI" w:hAnsi="Segoe UI" w:cs="Segoe UI"/>
        </w:rPr>
      </w:pPr>
      <w:r>
        <w:rPr>
          <w:rFonts w:ascii="Segoe UI" w:hAnsi="Segoe UI" w:cs="Segoe UI"/>
        </w:rPr>
        <w:t xml:space="preserve">Cory would be interested </w:t>
      </w:r>
      <w:r w:rsidR="00CA2FFB">
        <w:rPr>
          <w:rFonts w:ascii="Segoe UI" w:hAnsi="Segoe UI" w:cs="Segoe UI"/>
        </w:rPr>
        <w:t xml:space="preserve">as well </w:t>
      </w:r>
    </w:p>
    <w:p w14:paraId="09E83558" w14:textId="4D719395" w:rsidR="00043C64" w:rsidRDefault="00043C64" w:rsidP="00043C64">
      <w:pPr>
        <w:spacing w:after="0" w:line="240" w:lineRule="auto"/>
        <w:rPr>
          <w:rFonts w:ascii="Segoe UI" w:hAnsi="Segoe UI" w:cs="Segoe UI"/>
        </w:rPr>
      </w:pPr>
    </w:p>
    <w:p w14:paraId="1937A528" w14:textId="4B994C61" w:rsidR="00043C64" w:rsidRDefault="00043C64" w:rsidP="00043C64">
      <w:pPr>
        <w:pStyle w:val="ListParagraph"/>
        <w:numPr>
          <w:ilvl w:val="0"/>
          <w:numId w:val="3"/>
        </w:numPr>
        <w:spacing w:after="0" w:line="240" w:lineRule="auto"/>
        <w:rPr>
          <w:rFonts w:ascii="Segoe UI" w:hAnsi="Segoe UI" w:cs="Segoe UI"/>
        </w:rPr>
      </w:pPr>
      <w:r>
        <w:rPr>
          <w:rFonts w:ascii="Segoe UI" w:hAnsi="Segoe UI" w:cs="Segoe UI"/>
        </w:rPr>
        <w:t>Action Items</w:t>
      </w:r>
    </w:p>
    <w:p w14:paraId="5313FF27" w14:textId="43ADB772" w:rsidR="00043C64" w:rsidRDefault="00043C64" w:rsidP="00043C64">
      <w:pPr>
        <w:pStyle w:val="ListParagraph"/>
        <w:numPr>
          <w:ilvl w:val="1"/>
          <w:numId w:val="3"/>
        </w:numPr>
        <w:spacing w:after="0" w:line="240" w:lineRule="auto"/>
        <w:rPr>
          <w:rFonts w:ascii="Segoe UI" w:hAnsi="Segoe UI" w:cs="Segoe UI"/>
        </w:rPr>
      </w:pPr>
      <w:r>
        <w:rPr>
          <w:rFonts w:ascii="Segoe UI" w:hAnsi="Segoe UI" w:cs="Segoe UI"/>
        </w:rPr>
        <w:t xml:space="preserve">Carleigh/Dan - Connect Linda </w:t>
      </w:r>
      <w:r w:rsidR="00A81F81">
        <w:rPr>
          <w:rFonts w:ascii="Segoe UI" w:hAnsi="Segoe UI" w:cs="Segoe UI"/>
        </w:rPr>
        <w:t>and</w:t>
      </w:r>
      <w:r>
        <w:rPr>
          <w:rFonts w:ascii="Segoe UI" w:hAnsi="Segoe UI" w:cs="Segoe UI"/>
        </w:rPr>
        <w:t xml:space="preserve"> Angie </w:t>
      </w:r>
    </w:p>
    <w:p w14:paraId="25262346" w14:textId="1E97807B" w:rsidR="00A20628" w:rsidRDefault="00A20628" w:rsidP="00043C64">
      <w:pPr>
        <w:pStyle w:val="ListParagraph"/>
        <w:numPr>
          <w:ilvl w:val="1"/>
          <w:numId w:val="3"/>
        </w:numPr>
        <w:spacing w:after="0" w:line="240" w:lineRule="auto"/>
        <w:rPr>
          <w:rFonts w:ascii="Segoe UI" w:hAnsi="Segoe UI" w:cs="Segoe UI"/>
        </w:rPr>
      </w:pPr>
      <w:r>
        <w:rPr>
          <w:rFonts w:ascii="Segoe UI" w:hAnsi="Segoe UI" w:cs="Segoe UI"/>
        </w:rPr>
        <w:t xml:space="preserve">Development of the Social Ecological Model with risk factors for Social Isolation </w:t>
      </w:r>
    </w:p>
    <w:p w14:paraId="2F3CE197" w14:textId="6F8813A8" w:rsidR="00271D4E" w:rsidRPr="006F43E2" w:rsidRDefault="00A20628" w:rsidP="00271D4E">
      <w:pPr>
        <w:pStyle w:val="ListParagraph"/>
        <w:numPr>
          <w:ilvl w:val="2"/>
          <w:numId w:val="3"/>
        </w:numPr>
        <w:spacing w:after="0" w:line="240" w:lineRule="auto"/>
        <w:rPr>
          <w:rFonts w:ascii="Segoe UI" w:hAnsi="Segoe UI" w:cs="Segoe UI"/>
        </w:rPr>
      </w:pPr>
      <w:r>
        <w:rPr>
          <w:rFonts w:ascii="Segoe UI" w:hAnsi="Segoe UI" w:cs="Segoe UI"/>
        </w:rPr>
        <w:t>Linda will be reviewing the list already created and figure out which fall under the community level. Emily will be doing the same for the individual level.</w:t>
      </w:r>
    </w:p>
    <w:p w14:paraId="507FB8DD" w14:textId="77777777" w:rsidR="00271D4E" w:rsidRPr="00271D4E" w:rsidRDefault="00271D4E" w:rsidP="00271D4E">
      <w:pPr>
        <w:spacing w:after="0" w:line="240" w:lineRule="auto"/>
        <w:rPr>
          <w:rFonts w:ascii="Segoe UI" w:hAnsi="Segoe UI" w:cs="Segoe UI"/>
        </w:rPr>
      </w:pPr>
    </w:p>
    <w:p w14:paraId="78B83C7D" w14:textId="4EF5812B" w:rsidR="00271D4E" w:rsidRPr="00271D4E" w:rsidRDefault="00271D4E" w:rsidP="00271D4E">
      <w:pPr>
        <w:spacing w:after="0" w:line="240" w:lineRule="auto"/>
        <w:rPr>
          <w:rFonts w:ascii="Segoe UI" w:hAnsi="Segoe UI" w:cs="Segoe UI"/>
        </w:rPr>
      </w:pPr>
    </w:p>
    <w:p w14:paraId="3B692EE8" w14:textId="77777777" w:rsidR="00271D4E" w:rsidRPr="00271D4E" w:rsidRDefault="00271D4E" w:rsidP="00271D4E">
      <w:pPr>
        <w:spacing w:after="0" w:line="240" w:lineRule="auto"/>
        <w:rPr>
          <w:rFonts w:ascii="Segoe UI" w:hAnsi="Segoe UI" w:cs="Segoe UI"/>
        </w:rPr>
      </w:pPr>
    </w:p>
    <w:p w14:paraId="1370E30F" w14:textId="6CC360C8" w:rsidR="00271D4E" w:rsidRPr="00271D4E" w:rsidRDefault="00271D4E" w:rsidP="00271D4E">
      <w:pPr>
        <w:spacing w:after="0" w:line="240" w:lineRule="auto"/>
        <w:rPr>
          <w:rFonts w:ascii="Segoe UI" w:hAnsi="Segoe UI" w:cs="Segoe UI"/>
        </w:rPr>
      </w:pPr>
    </w:p>
    <w:p w14:paraId="1E64CA8D" w14:textId="77777777" w:rsidR="00271D4E" w:rsidRPr="00271D4E" w:rsidRDefault="00271D4E" w:rsidP="00271D4E">
      <w:pPr>
        <w:spacing w:after="0" w:line="240" w:lineRule="auto"/>
        <w:rPr>
          <w:rFonts w:ascii="Segoe UI" w:hAnsi="Segoe UI" w:cs="Segoe UI"/>
        </w:rPr>
      </w:pPr>
    </w:p>
    <w:sectPr w:rsidR="00271D4E" w:rsidRPr="00271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4EA"/>
    <w:multiLevelType w:val="hybridMultilevel"/>
    <w:tmpl w:val="0B9E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3E4"/>
    <w:multiLevelType w:val="hybridMultilevel"/>
    <w:tmpl w:val="E2DE0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6E7"/>
    <w:multiLevelType w:val="hybridMultilevel"/>
    <w:tmpl w:val="EE76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47C3"/>
    <w:multiLevelType w:val="hybridMultilevel"/>
    <w:tmpl w:val="6D306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D362FF"/>
    <w:multiLevelType w:val="hybridMultilevel"/>
    <w:tmpl w:val="3F5C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313DF"/>
    <w:multiLevelType w:val="hybridMultilevel"/>
    <w:tmpl w:val="FDBCE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E330C"/>
    <w:multiLevelType w:val="hybridMultilevel"/>
    <w:tmpl w:val="46F4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23C7B"/>
    <w:multiLevelType w:val="hybridMultilevel"/>
    <w:tmpl w:val="E778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31D58"/>
    <w:multiLevelType w:val="multilevel"/>
    <w:tmpl w:val="D890A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3F25FED"/>
    <w:multiLevelType w:val="hybridMultilevel"/>
    <w:tmpl w:val="7F86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B2F50"/>
    <w:multiLevelType w:val="hybridMultilevel"/>
    <w:tmpl w:val="42C638CC"/>
    <w:lvl w:ilvl="0" w:tplc="A31274B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10"/>
  </w:num>
  <w:num w:numId="6">
    <w:abstractNumId w:val="9"/>
  </w:num>
  <w:num w:numId="7">
    <w:abstractNumId w:val="3"/>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6E"/>
    <w:rsid w:val="00015771"/>
    <w:rsid w:val="00017687"/>
    <w:rsid w:val="00030762"/>
    <w:rsid w:val="00043C64"/>
    <w:rsid w:val="000912AA"/>
    <w:rsid w:val="000A020F"/>
    <w:rsid w:val="000F497F"/>
    <w:rsid w:val="00115CC0"/>
    <w:rsid w:val="00125FB9"/>
    <w:rsid w:val="0012677E"/>
    <w:rsid w:val="001554D4"/>
    <w:rsid w:val="00257316"/>
    <w:rsid w:val="00271D4E"/>
    <w:rsid w:val="00324E7E"/>
    <w:rsid w:val="00345FB1"/>
    <w:rsid w:val="00390721"/>
    <w:rsid w:val="003C2D03"/>
    <w:rsid w:val="003E06E7"/>
    <w:rsid w:val="00403D9F"/>
    <w:rsid w:val="0046722E"/>
    <w:rsid w:val="004865AC"/>
    <w:rsid w:val="004F46D5"/>
    <w:rsid w:val="005C59B8"/>
    <w:rsid w:val="00693206"/>
    <w:rsid w:val="006A17EF"/>
    <w:rsid w:val="006F43E2"/>
    <w:rsid w:val="006F51DA"/>
    <w:rsid w:val="007C76BA"/>
    <w:rsid w:val="007E575D"/>
    <w:rsid w:val="008B6AC4"/>
    <w:rsid w:val="00911B60"/>
    <w:rsid w:val="009353E1"/>
    <w:rsid w:val="0094126B"/>
    <w:rsid w:val="0098132A"/>
    <w:rsid w:val="009932F2"/>
    <w:rsid w:val="00A20628"/>
    <w:rsid w:val="00A25EDB"/>
    <w:rsid w:val="00A5703F"/>
    <w:rsid w:val="00A81F81"/>
    <w:rsid w:val="00A824F4"/>
    <w:rsid w:val="00AC0C08"/>
    <w:rsid w:val="00AD4F18"/>
    <w:rsid w:val="00B00F0A"/>
    <w:rsid w:val="00B30A6E"/>
    <w:rsid w:val="00B34128"/>
    <w:rsid w:val="00B35F86"/>
    <w:rsid w:val="00BA65A5"/>
    <w:rsid w:val="00C23713"/>
    <w:rsid w:val="00CA2FFB"/>
    <w:rsid w:val="00D20D97"/>
    <w:rsid w:val="00E90F26"/>
    <w:rsid w:val="00EA04C2"/>
    <w:rsid w:val="00EB4395"/>
    <w:rsid w:val="00F00091"/>
    <w:rsid w:val="00F261D3"/>
    <w:rsid w:val="00FE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644D"/>
  <w15:chartTrackingRefBased/>
  <w15:docId w15:val="{27732692-0789-4DC5-B836-55B23359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4218">
      <w:bodyDiv w:val="1"/>
      <w:marLeft w:val="0"/>
      <w:marRight w:val="0"/>
      <w:marTop w:val="0"/>
      <w:marBottom w:val="0"/>
      <w:divBdr>
        <w:top w:val="none" w:sz="0" w:space="0" w:color="auto"/>
        <w:left w:val="none" w:sz="0" w:space="0" w:color="auto"/>
        <w:bottom w:val="none" w:sz="0" w:space="0" w:color="auto"/>
        <w:right w:val="none" w:sz="0" w:space="0" w:color="auto"/>
      </w:divBdr>
    </w:div>
    <w:div w:id="744033449">
      <w:bodyDiv w:val="1"/>
      <w:marLeft w:val="0"/>
      <w:marRight w:val="0"/>
      <w:marTop w:val="0"/>
      <w:marBottom w:val="0"/>
      <w:divBdr>
        <w:top w:val="none" w:sz="0" w:space="0" w:color="auto"/>
        <w:left w:val="none" w:sz="0" w:space="0" w:color="auto"/>
        <w:bottom w:val="none" w:sz="0" w:space="0" w:color="auto"/>
        <w:right w:val="none" w:sz="0" w:space="0" w:color="auto"/>
      </w:divBdr>
    </w:div>
    <w:div w:id="872839665">
      <w:bodyDiv w:val="1"/>
      <w:marLeft w:val="0"/>
      <w:marRight w:val="0"/>
      <w:marTop w:val="0"/>
      <w:marBottom w:val="0"/>
      <w:divBdr>
        <w:top w:val="none" w:sz="0" w:space="0" w:color="auto"/>
        <w:left w:val="none" w:sz="0" w:space="0" w:color="auto"/>
        <w:bottom w:val="none" w:sz="0" w:space="0" w:color="auto"/>
        <w:right w:val="none" w:sz="0" w:space="0" w:color="auto"/>
      </w:divBdr>
    </w:div>
    <w:div w:id="1286159133">
      <w:bodyDiv w:val="1"/>
      <w:marLeft w:val="0"/>
      <w:marRight w:val="0"/>
      <w:marTop w:val="0"/>
      <w:marBottom w:val="0"/>
      <w:divBdr>
        <w:top w:val="none" w:sz="0" w:space="0" w:color="auto"/>
        <w:left w:val="none" w:sz="0" w:space="0" w:color="auto"/>
        <w:bottom w:val="none" w:sz="0" w:space="0" w:color="auto"/>
        <w:right w:val="none" w:sz="0" w:space="0" w:color="auto"/>
      </w:divBdr>
    </w:div>
    <w:div w:id="1492940016">
      <w:bodyDiv w:val="1"/>
      <w:marLeft w:val="0"/>
      <w:marRight w:val="0"/>
      <w:marTop w:val="0"/>
      <w:marBottom w:val="0"/>
      <w:divBdr>
        <w:top w:val="none" w:sz="0" w:space="0" w:color="auto"/>
        <w:left w:val="none" w:sz="0" w:space="0" w:color="auto"/>
        <w:bottom w:val="none" w:sz="0" w:space="0" w:color="auto"/>
        <w:right w:val="none" w:sz="0" w:space="0" w:color="auto"/>
      </w:divBdr>
    </w:div>
    <w:div w:id="1683127272">
      <w:bodyDiv w:val="1"/>
      <w:marLeft w:val="0"/>
      <w:marRight w:val="0"/>
      <w:marTop w:val="0"/>
      <w:marBottom w:val="0"/>
      <w:divBdr>
        <w:top w:val="none" w:sz="0" w:space="0" w:color="auto"/>
        <w:left w:val="none" w:sz="0" w:space="0" w:color="auto"/>
        <w:bottom w:val="none" w:sz="0" w:space="0" w:color="auto"/>
        <w:right w:val="none" w:sz="0" w:space="0" w:color="auto"/>
      </w:divBdr>
    </w:div>
    <w:div w:id="1707757659">
      <w:bodyDiv w:val="1"/>
      <w:marLeft w:val="0"/>
      <w:marRight w:val="0"/>
      <w:marTop w:val="0"/>
      <w:marBottom w:val="0"/>
      <w:divBdr>
        <w:top w:val="none" w:sz="0" w:space="0" w:color="auto"/>
        <w:left w:val="none" w:sz="0" w:space="0" w:color="auto"/>
        <w:bottom w:val="none" w:sz="0" w:space="0" w:color="auto"/>
        <w:right w:val="none" w:sz="0" w:space="0" w:color="auto"/>
      </w:divBdr>
    </w:div>
    <w:div w:id="1821117065">
      <w:bodyDiv w:val="1"/>
      <w:marLeft w:val="0"/>
      <w:marRight w:val="0"/>
      <w:marTop w:val="0"/>
      <w:marBottom w:val="0"/>
      <w:divBdr>
        <w:top w:val="none" w:sz="0" w:space="0" w:color="auto"/>
        <w:left w:val="none" w:sz="0" w:space="0" w:color="auto"/>
        <w:bottom w:val="none" w:sz="0" w:space="0" w:color="auto"/>
        <w:right w:val="none" w:sz="0" w:space="0" w:color="auto"/>
      </w:divBdr>
    </w:div>
    <w:div w:id="20038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w/83521127325?tk=5eE2hmNpJ-_ACNR2rh8HelFxQuOCi7CkebMf03PGRjo.DQMAAAATcj9DnRZBUXVjbFJqc1RTU25vZDJxWUFtY3NnAAAAAAAAAAAAAAAAAAAAAAAAAAAAAA" TargetMode="External"/><Relationship Id="rId5" Type="http://schemas.openxmlformats.org/officeDocument/2006/relationships/hyperlink" Target="https://us02web.zoom.us/meeting/register/tZcodeiprDwpGNGgAaOdYKHOtj36OIcoBunC?utm_source=Local+Leaders+Learning+Network&amp;utm_campaign=454ffce003-EMAIL_CAMPAIGN_2018_04_25_COPY_01&amp;utm_medium=email&amp;utm_term=0_06a1f1c926-454ffce003-5128384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6</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Wisconsin Department of Health Services</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Carleigh S - DHS</dc:creator>
  <cp:keywords/>
  <dc:description/>
  <cp:lastModifiedBy>Olson, Carleigh S - DHS</cp:lastModifiedBy>
  <cp:revision>35</cp:revision>
  <dcterms:created xsi:type="dcterms:W3CDTF">2022-04-05T19:01:00Z</dcterms:created>
  <dcterms:modified xsi:type="dcterms:W3CDTF">2022-08-23T20:12:00Z</dcterms:modified>
</cp:coreProperties>
</file>